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675"/>
        <w:gridCol w:w="1843"/>
        <w:gridCol w:w="1460"/>
        <w:gridCol w:w="1942"/>
        <w:gridCol w:w="1701"/>
        <w:gridCol w:w="47"/>
        <w:gridCol w:w="1188"/>
      </w:tblGrid>
      <w:tr w:rsidR="00E610EC">
        <w:trPr>
          <w:cantSplit/>
        </w:trPr>
        <w:tc>
          <w:tcPr>
            <w:tcW w:w="8856" w:type="dxa"/>
            <w:gridSpan w:val="7"/>
          </w:tcPr>
          <w:p w:rsidR="00E610EC" w:rsidRDefault="00E610EC">
            <w:pPr>
              <w:rPr>
                <w:rFonts w:ascii="Arial" w:hAnsi="Arial"/>
                <w:lang w:val="en-GB"/>
              </w:rPr>
            </w:pPr>
          </w:p>
          <w:p w:rsidR="00E610EC" w:rsidRDefault="00E610EC">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E610EC" w:rsidRDefault="00E610EC">
            <w:pPr>
              <w:rPr>
                <w:rFonts w:ascii="Arial" w:hAnsi="Arial"/>
                <w:b/>
                <w:sz w:val="28"/>
                <w:lang w:val="en-GB"/>
              </w:rPr>
            </w:pPr>
          </w:p>
          <w:p w:rsidR="00E610EC" w:rsidRDefault="00E610EC">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E610EC" w:rsidRDefault="00E610EC">
            <w:pPr>
              <w:tabs>
                <w:tab w:val="center" w:pos="4560"/>
              </w:tabs>
              <w:rPr>
                <w:rFonts w:ascii="Arial" w:hAnsi="Arial"/>
                <w:lang w:val="en-GB"/>
              </w:rPr>
            </w:pPr>
          </w:p>
          <w:p w:rsidR="00E610EC" w:rsidRDefault="00860287">
            <w:pPr>
              <w:jc w:val="center"/>
              <w:rPr>
                <w:rFonts w:ascii="Arial" w:hAnsi="Arial"/>
              </w:rPr>
            </w:pPr>
            <w:r>
              <w:rPr>
                <w:rFonts w:ascii="Arial" w:hAnsi="Arial"/>
                <w:noProof/>
                <w:lang w:val="en-CA" w:eastAsia="en-CA"/>
              </w:rPr>
              <w:drawing>
                <wp:inline distT="0" distB="0" distL="0" distR="0">
                  <wp:extent cx="731520" cy="10668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1520" cy="1066800"/>
                          </a:xfrm>
                          <a:prstGeom prst="rect">
                            <a:avLst/>
                          </a:prstGeom>
                          <a:noFill/>
                          <a:ln w="9525">
                            <a:noFill/>
                            <a:miter lim="800000"/>
                            <a:headEnd/>
                            <a:tailEnd/>
                          </a:ln>
                        </pic:spPr>
                      </pic:pic>
                    </a:graphicData>
                  </a:graphic>
                </wp:inline>
              </w:drawing>
            </w:r>
          </w:p>
          <w:p w:rsidR="00E610EC" w:rsidRDefault="00E610EC">
            <w:pPr>
              <w:jc w:val="center"/>
              <w:rPr>
                <w:rFonts w:ascii="Arial" w:hAnsi="Arial"/>
                <w:lang w:val="en-GB"/>
              </w:rPr>
            </w:pPr>
          </w:p>
          <w:p w:rsidR="00E610EC" w:rsidRDefault="00E610EC">
            <w:pPr>
              <w:jc w:val="center"/>
              <w:rPr>
                <w:rFonts w:ascii="Arial" w:hAnsi="Arial"/>
                <w:lang w:val="en-GB"/>
              </w:rPr>
            </w:pPr>
          </w:p>
          <w:p w:rsidR="00E610EC" w:rsidRDefault="00E610EC">
            <w:pPr>
              <w:pStyle w:val="Heading1"/>
              <w:rPr>
                <w:rFonts w:ascii="Arial" w:hAnsi="Arial"/>
                <w:sz w:val="28"/>
                <w:u w:val="none"/>
              </w:rPr>
            </w:pPr>
            <w:proofErr w:type="gramStart"/>
            <w:r>
              <w:rPr>
                <w:rFonts w:ascii="Arial" w:hAnsi="Arial"/>
                <w:sz w:val="28"/>
                <w:u w:val="none"/>
              </w:rPr>
              <w:t>COURSE  OUTLINE</w:t>
            </w:r>
            <w:proofErr w:type="gramEnd"/>
          </w:p>
          <w:p w:rsidR="00E610EC" w:rsidRDefault="00E610EC">
            <w:pPr>
              <w:rPr>
                <w:rFonts w:ascii="Arial" w:hAnsi="Arial"/>
              </w:rPr>
            </w:pPr>
          </w:p>
        </w:tc>
      </w:tr>
      <w:tr w:rsidR="00E610EC">
        <w:trPr>
          <w:cantSplit/>
        </w:trPr>
        <w:tc>
          <w:tcPr>
            <w:tcW w:w="2518" w:type="dxa"/>
            <w:gridSpan w:val="2"/>
          </w:tcPr>
          <w:p w:rsidR="00E610EC" w:rsidRDefault="00E610EC">
            <w:pPr>
              <w:rPr>
                <w:rFonts w:ascii="Arial" w:hAnsi="Arial"/>
                <w:b/>
                <w:lang w:val="en-GB"/>
              </w:rPr>
            </w:pPr>
            <w:r>
              <w:rPr>
                <w:rFonts w:ascii="Arial" w:hAnsi="Arial"/>
                <w:b/>
                <w:lang w:val="en-GB"/>
              </w:rPr>
              <w:t>COURSE TITLE:</w:t>
            </w:r>
          </w:p>
          <w:p w:rsidR="00E610EC" w:rsidRDefault="00E610EC">
            <w:pPr>
              <w:rPr>
                <w:rFonts w:ascii="Arial" w:hAnsi="Arial"/>
                <w:b/>
              </w:rPr>
            </w:pPr>
          </w:p>
        </w:tc>
        <w:tc>
          <w:tcPr>
            <w:tcW w:w="6338" w:type="dxa"/>
            <w:gridSpan w:val="5"/>
          </w:tcPr>
          <w:p w:rsidR="00E610EC" w:rsidRDefault="00E610EC">
            <w:pPr>
              <w:rPr>
                <w:rFonts w:ascii="Arial" w:hAnsi="Arial"/>
              </w:rPr>
            </w:pPr>
            <w:r>
              <w:rPr>
                <w:rFonts w:ascii="Arial" w:hAnsi="Arial"/>
              </w:rPr>
              <w:t>Municipal Services</w:t>
            </w:r>
          </w:p>
        </w:tc>
      </w:tr>
      <w:tr w:rsidR="00E610EC">
        <w:tc>
          <w:tcPr>
            <w:tcW w:w="2518" w:type="dxa"/>
            <w:gridSpan w:val="2"/>
          </w:tcPr>
          <w:p w:rsidR="00E610EC" w:rsidRDefault="00E610EC">
            <w:pPr>
              <w:rPr>
                <w:rFonts w:ascii="Arial" w:hAnsi="Arial"/>
                <w:b/>
                <w:lang w:val="en-GB"/>
              </w:rPr>
            </w:pPr>
            <w:r>
              <w:rPr>
                <w:rFonts w:ascii="Arial" w:hAnsi="Arial"/>
                <w:b/>
                <w:lang w:val="en-GB"/>
              </w:rPr>
              <w:t>CODE NO. :</w:t>
            </w:r>
          </w:p>
          <w:p w:rsidR="00E610EC" w:rsidRDefault="00E610EC">
            <w:pPr>
              <w:rPr>
                <w:rFonts w:ascii="Arial" w:hAnsi="Arial"/>
                <w:b/>
              </w:rPr>
            </w:pPr>
          </w:p>
        </w:tc>
        <w:tc>
          <w:tcPr>
            <w:tcW w:w="3402" w:type="dxa"/>
            <w:gridSpan w:val="2"/>
          </w:tcPr>
          <w:p w:rsidR="00E610EC" w:rsidRDefault="00E610EC">
            <w:pPr>
              <w:rPr>
                <w:rFonts w:ascii="Arial" w:hAnsi="Arial"/>
              </w:rPr>
            </w:pPr>
            <w:r>
              <w:rPr>
                <w:rFonts w:ascii="Arial" w:hAnsi="Arial"/>
              </w:rPr>
              <w:t>CIV200</w:t>
            </w:r>
          </w:p>
        </w:tc>
        <w:tc>
          <w:tcPr>
            <w:tcW w:w="1701" w:type="dxa"/>
          </w:tcPr>
          <w:p w:rsidR="00E610EC" w:rsidRDefault="00E610EC">
            <w:pPr>
              <w:ind w:right="-533"/>
              <w:rPr>
                <w:rFonts w:ascii="Arial" w:hAnsi="Arial"/>
                <w:b/>
              </w:rPr>
            </w:pPr>
            <w:r>
              <w:rPr>
                <w:rFonts w:ascii="Arial" w:hAnsi="Arial"/>
                <w:b/>
                <w:lang w:val="en-GB"/>
              </w:rPr>
              <w:t xml:space="preserve">SEMESTER: 4  </w:t>
            </w:r>
          </w:p>
        </w:tc>
        <w:tc>
          <w:tcPr>
            <w:tcW w:w="1235" w:type="dxa"/>
            <w:gridSpan w:val="2"/>
          </w:tcPr>
          <w:p w:rsidR="00E610EC" w:rsidRDefault="00E610EC">
            <w:pPr>
              <w:rPr>
                <w:rFonts w:ascii="Arial" w:hAnsi="Arial"/>
              </w:rPr>
            </w:pPr>
          </w:p>
        </w:tc>
      </w:tr>
      <w:tr w:rsidR="00E610EC">
        <w:trPr>
          <w:cantSplit/>
        </w:trPr>
        <w:tc>
          <w:tcPr>
            <w:tcW w:w="2518" w:type="dxa"/>
            <w:gridSpan w:val="2"/>
          </w:tcPr>
          <w:p w:rsidR="00E610EC" w:rsidRDefault="00E610EC">
            <w:pPr>
              <w:rPr>
                <w:rFonts w:ascii="Arial" w:hAnsi="Arial"/>
                <w:b/>
                <w:lang w:val="en-GB"/>
              </w:rPr>
            </w:pPr>
            <w:r>
              <w:rPr>
                <w:rFonts w:ascii="Arial" w:hAnsi="Arial"/>
                <w:b/>
                <w:lang w:val="en-GB"/>
              </w:rPr>
              <w:t>PROGRAM:</w:t>
            </w:r>
          </w:p>
          <w:p w:rsidR="00E610EC" w:rsidRDefault="00E610EC">
            <w:pPr>
              <w:rPr>
                <w:rFonts w:ascii="Arial" w:hAnsi="Arial"/>
              </w:rPr>
            </w:pPr>
          </w:p>
        </w:tc>
        <w:tc>
          <w:tcPr>
            <w:tcW w:w="6338" w:type="dxa"/>
            <w:gridSpan w:val="5"/>
          </w:tcPr>
          <w:p w:rsidR="00E610EC" w:rsidRDefault="00E610EC">
            <w:pPr>
              <w:rPr>
                <w:rFonts w:ascii="Arial" w:hAnsi="Arial"/>
              </w:rPr>
            </w:pPr>
            <w:r>
              <w:rPr>
                <w:rFonts w:ascii="Arial" w:hAnsi="Arial"/>
              </w:rPr>
              <w:t>CIVIL</w:t>
            </w:r>
            <w:r w:rsidR="00D2517D">
              <w:rPr>
                <w:rFonts w:ascii="Arial" w:hAnsi="Arial"/>
              </w:rPr>
              <w:t>,</w:t>
            </w:r>
            <w:r>
              <w:rPr>
                <w:rFonts w:ascii="Arial" w:hAnsi="Arial"/>
              </w:rPr>
              <w:t xml:space="preserve"> </w:t>
            </w:r>
            <w:r w:rsidR="00D2517D">
              <w:rPr>
                <w:rFonts w:ascii="Arial" w:hAnsi="Arial"/>
              </w:rPr>
              <w:t>ENVIRONMENTAL</w:t>
            </w:r>
            <w:r w:rsidR="00CE12B1">
              <w:rPr>
                <w:rFonts w:ascii="Arial" w:hAnsi="Arial"/>
              </w:rPr>
              <w:t xml:space="preserve"> </w:t>
            </w:r>
            <w:r>
              <w:rPr>
                <w:rFonts w:ascii="Arial" w:hAnsi="Arial"/>
              </w:rPr>
              <w:t>ENGINEERING TECHNICIAN</w:t>
            </w:r>
          </w:p>
          <w:p w:rsidR="00E610EC" w:rsidRDefault="00E610EC">
            <w:pPr>
              <w:rPr>
                <w:rFonts w:ascii="Arial" w:hAnsi="Arial"/>
              </w:rPr>
            </w:pPr>
            <w:r>
              <w:rPr>
                <w:rFonts w:ascii="Arial" w:hAnsi="Arial"/>
              </w:rPr>
              <w:t xml:space="preserve"> </w:t>
            </w:r>
          </w:p>
        </w:tc>
      </w:tr>
      <w:tr w:rsidR="00E610EC">
        <w:trPr>
          <w:cantSplit/>
        </w:trPr>
        <w:tc>
          <w:tcPr>
            <w:tcW w:w="2518" w:type="dxa"/>
            <w:gridSpan w:val="2"/>
          </w:tcPr>
          <w:p w:rsidR="00E610EC" w:rsidRDefault="00E610EC">
            <w:pPr>
              <w:rPr>
                <w:rFonts w:ascii="Arial" w:hAnsi="Arial"/>
                <w:b/>
                <w:lang w:val="en-GB"/>
              </w:rPr>
            </w:pPr>
            <w:r>
              <w:rPr>
                <w:rFonts w:ascii="Arial" w:hAnsi="Arial"/>
                <w:b/>
                <w:lang w:val="en-GB"/>
              </w:rPr>
              <w:t>AUTHOR:</w:t>
            </w:r>
          </w:p>
          <w:p w:rsidR="00E610EC" w:rsidRDefault="00E610EC">
            <w:pPr>
              <w:rPr>
                <w:rFonts w:ascii="Arial" w:hAnsi="Arial"/>
              </w:rPr>
            </w:pPr>
          </w:p>
        </w:tc>
        <w:tc>
          <w:tcPr>
            <w:tcW w:w="6338" w:type="dxa"/>
            <w:gridSpan w:val="5"/>
          </w:tcPr>
          <w:p w:rsidR="00E610EC" w:rsidRPr="00CE12B1" w:rsidRDefault="00E610EC">
            <w:pPr>
              <w:rPr>
                <w:rFonts w:ascii="Lucida Handwriting" w:hAnsi="Lucida Handwriting"/>
              </w:rPr>
            </w:pPr>
            <w:r w:rsidRPr="00CE12B1">
              <w:rPr>
                <w:rFonts w:ascii="Lucida Handwriting" w:hAnsi="Lucida Handwriting"/>
              </w:rPr>
              <w:t>Subhash Verma, P.Eng.</w:t>
            </w:r>
          </w:p>
        </w:tc>
      </w:tr>
      <w:tr w:rsidR="00E610EC">
        <w:tc>
          <w:tcPr>
            <w:tcW w:w="2518" w:type="dxa"/>
            <w:gridSpan w:val="2"/>
          </w:tcPr>
          <w:p w:rsidR="00E610EC" w:rsidRDefault="00E610EC">
            <w:pPr>
              <w:rPr>
                <w:rFonts w:ascii="Arial" w:hAnsi="Arial"/>
                <w:b/>
                <w:lang w:val="en-GB"/>
              </w:rPr>
            </w:pPr>
            <w:r>
              <w:rPr>
                <w:rFonts w:ascii="Arial" w:hAnsi="Arial"/>
                <w:b/>
                <w:lang w:val="en-GB"/>
              </w:rPr>
              <w:t>DATE:</w:t>
            </w:r>
          </w:p>
          <w:p w:rsidR="00E610EC" w:rsidRDefault="00E610EC">
            <w:pPr>
              <w:rPr>
                <w:rFonts w:ascii="Arial" w:hAnsi="Arial"/>
              </w:rPr>
            </w:pPr>
          </w:p>
        </w:tc>
        <w:tc>
          <w:tcPr>
            <w:tcW w:w="1460" w:type="dxa"/>
          </w:tcPr>
          <w:p w:rsidR="00E610EC" w:rsidRDefault="00E13FCC" w:rsidP="00860287">
            <w:pPr>
              <w:rPr>
                <w:rFonts w:ascii="Arial" w:hAnsi="Arial"/>
              </w:rPr>
            </w:pPr>
            <w:r>
              <w:rPr>
                <w:rFonts w:ascii="Arial" w:hAnsi="Arial"/>
                <w:bCs/>
                <w:lang w:val="en-GB"/>
              </w:rPr>
              <w:t>Jan-10</w:t>
            </w:r>
          </w:p>
        </w:tc>
        <w:tc>
          <w:tcPr>
            <w:tcW w:w="3690" w:type="dxa"/>
            <w:gridSpan w:val="3"/>
          </w:tcPr>
          <w:p w:rsidR="00E610EC" w:rsidRDefault="00E610EC">
            <w:pPr>
              <w:rPr>
                <w:rFonts w:ascii="Arial" w:hAnsi="Arial"/>
                <w:b/>
                <w:lang w:val="en-GB"/>
              </w:rPr>
            </w:pPr>
            <w:r>
              <w:rPr>
                <w:rFonts w:ascii="Arial" w:hAnsi="Arial"/>
                <w:b/>
                <w:lang w:val="en-GB"/>
              </w:rPr>
              <w:t xml:space="preserve">PREVIOUS </w:t>
            </w:r>
          </w:p>
          <w:p w:rsidR="00E610EC" w:rsidRDefault="00E610EC">
            <w:pPr>
              <w:rPr>
                <w:rFonts w:ascii="Arial" w:hAnsi="Arial"/>
              </w:rPr>
            </w:pPr>
            <w:r>
              <w:rPr>
                <w:rFonts w:ascii="Arial" w:hAnsi="Arial"/>
                <w:b/>
                <w:lang w:val="en-GB"/>
              </w:rPr>
              <w:t xml:space="preserve">OUTLINE DATED: </w:t>
            </w:r>
          </w:p>
        </w:tc>
        <w:tc>
          <w:tcPr>
            <w:tcW w:w="1188" w:type="dxa"/>
          </w:tcPr>
          <w:p w:rsidR="00E610EC" w:rsidRDefault="00E13FCC" w:rsidP="00E83803">
            <w:pPr>
              <w:rPr>
                <w:rFonts w:ascii="Arial" w:hAnsi="Arial"/>
              </w:rPr>
            </w:pPr>
            <w:r>
              <w:rPr>
                <w:rFonts w:ascii="Arial" w:hAnsi="Arial"/>
              </w:rPr>
              <w:t>Jan-09</w:t>
            </w:r>
          </w:p>
        </w:tc>
      </w:tr>
      <w:tr w:rsidR="00E42C23">
        <w:trPr>
          <w:cantSplit/>
        </w:trPr>
        <w:tc>
          <w:tcPr>
            <w:tcW w:w="2518" w:type="dxa"/>
            <w:gridSpan w:val="2"/>
          </w:tcPr>
          <w:p w:rsidR="00E42C23" w:rsidRDefault="00E42C23">
            <w:pPr>
              <w:rPr>
                <w:rFonts w:ascii="Arial" w:hAnsi="Arial"/>
              </w:rPr>
            </w:pPr>
            <w:r>
              <w:rPr>
                <w:rFonts w:ascii="Arial" w:hAnsi="Arial"/>
                <w:b/>
                <w:lang w:val="en-GB"/>
              </w:rPr>
              <w:t>APPROVED:</w:t>
            </w:r>
          </w:p>
        </w:tc>
        <w:tc>
          <w:tcPr>
            <w:tcW w:w="5150" w:type="dxa"/>
            <w:gridSpan w:val="4"/>
          </w:tcPr>
          <w:p w:rsidR="00E42C23" w:rsidRDefault="00E42C23" w:rsidP="00C8309F">
            <w:pPr>
              <w:pStyle w:val="Heading2"/>
              <w:jc w:val="left"/>
              <w:rPr>
                <w:rFonts w:ascii="Script MT Bold" w:hAnsi="Script MT Bold" w:cs="Arial"/>
                <w:sz w:val="12"/>
                <w:szCs w:val="12"/>
                <w:u w:val="single"/>
                <w:lang w:val="en-US"/>
              </w:rPr>
            </w:pPr>
          </w:p>
          <w:p w:rsidR="00E42C23" w:rsidRPr="006612F8" w:rsidRDefault="00E42C23" w:rsidP="00C8309F">
            <w:pPr>
              <w:pStyle w:val="Heading2"/>
              <w:jc w:val="left"/>
              <w:rPr>
                <w:rFonts w:ascii="Script MT Bold" w:hAnsi="Script MT Bold" w:cs="Arial"/>
                <w:sz w:val="36"/>
                <w:szCs w:val="36"/>
                <w:u w:val="single"/>
                <w:lang w:val="en-US"/>
              </w:rPr>
            </w:pPr>
            <w:r>
              <w:rPr>
                <w:rFonts w:ascii="Script MT Bold" w:hAnsi="Script MT Bold" w:cs="Arial"/>
                <w:sz w:val="36"/>
                <w:szCs w:val="36"/>
                <w:u w:val="single"/>
                <w:lang w:val="en-US"/>
              </w:rPr>
              <w:t>______</w:t>
            </w:r>
            <w:r w:rsidRPr="001C1C65">
              <w:rPr>
                <w:rFonts w:ascii="Script MT Bold" w:hAnsi="Script MT Bold" w:cs="Arial"/>
                <w:sz w:val="36"/>
                <w:szCs w:val="36"/>
                <w:u w:val="single"/>
                <w:lang w:val="en-US"/>
              </w:rPr>
              <w:t>“Corey Meunier”</w:t>
            </w:r>
            <w:r>
              <w:rPr>
                <w:rFonts w:ascii="Script MT Bold" w:hAnsi="Script MT Bold" w:cs="Arial"/>
                <w:sz w:val="36"/>
                <w:szCs w:val="36"/>
                <w:u w:val="single"/>
                <w:lang w:val="en-US"/>
              </w:rPr>
              <w:t>______</w:t>
            </w:r>
          </w:p>
        </w:tc>
        <w:tc>
          <w:tcPr>
            <w:tcW w:w="1188" w:type="dxa"/>
          </w:tcPr>
          <w:p w:rsidR="00E42C23" w:rsidRDefault="00E42C23" w:rsidP="00C8309F">
            <w:pPr>
              <w:rPr>
                <w:rFonts w:ascii="Arial" w:hAnsi="Arial"/>
              </w:rPr>
            </w:pPr>
          </w:p>
          <w:p w:rsidR="00E42C23" w:rsidRDefault="00E42C23" w:rsidP="00C8309F">
            <w:pPr>
              <w:rPr>
                <w:rFonts w:ascii="Arial" w:hAnsi="Arial"/>
              </w:rPr>
            </w:pPr>
            <w:r>
              <w:rPr>
                <w:rFonts w:ascii="Arial" w:hAnsi="Arial"/>
              </w:rPr>
              <w:t>_______</w:t>
            </w:r>
          </w:p>
        </w:tc>
      </w:tr>
      <w:tr w:rsidR="00E42C23">
        <w:trPr>
          <w:cantSplit/>
        </w:trPr>
        <w:tc>
          <w:tcPr>
            <w:tcW w:w="2518" w:type="dxa"/>
            <w:gridSpan w:val="2"/>
          </w:tcPr>
          <w:p w:rsidR="00E42C23" w:rsidRDefault="00E42C23">
            <w:pPr>
              <w:rPr>
                <w:rFonts w:ascii="Arial" w:hAnsi="Arial"/>
              </w:rPr>
            </w:pPr>
          </w:p>
        </w:tc>
        <w:tc>
          <w:tcPr>
            <w:tcW w:w="5150" w:type="dxa"/>
            <w:gridSpan w:val="4"/>
          </w:tcPr>
          <w:p w:rsidR="00E42C23" w:rsidRDefault="00E42C23" w:rsidP="00C8309F">
            <w:pPr>
              <w:pStyle w:val="Heading2"/>
              <w:rPr>
                <w:rFonts w:ascii="Arial" w:hAnsi="Arial"/>
                <w:lang w:val="en-US"/>
              </w:rPr>
            </w:pPr>
            <w:r>
              <w:rPr>
                <w:rFonts w:ascii="Arial" w:hAnsi="Arial"/>
                <w:lang w:val="en-US"/>
              </w:rPr>
              <w:t>CHAIR</w:t>
            </w:r>
          </w:p>
        </w:tc>
        <w:tc>
          <w:tcPr>
            <w:tcW w:w="1188" w:type="dxa"/>
          </w:tcPr>
          <w:p w:rsidR="00E42C23" w:rsidRPr="00C13A1E" w:rsidRDefault="00E42C23" w:rsidP="00C8309F">
            <w:pPr>
              <w:rPr>
                <w:rFonts w:ascii="Arial" w:hAnsi="Arial"/>
                <w:b/>
                <w:lang w:val="en-GB"/>
              </w:rPr>
            </w:pPr>
            <w:r>
              <w:rPr>
                <w:rFonts w:ascii="Arial" w:hAnsi="Arial"/>
                <w:b/>
                <w:lang w:val="en-GB"/>
              </w:rPr>
              <w:t>DATE</w:t>
            </w:r>
          </w:p>
        </w:tc>
      </w:tr>
      <w:tr w:rsidR="00E610EC">
        <w:trPr>
          <w:cantSplit/>
        </w:trPr>
        <w:tc>
          <w:tcPr>
            <w:tcW w:w="2518" w:type="dxa"/>
            <w:gridSpan w:val="2"/>
          </w:tcPr>
          <w:p w:rsidR="00E610EC" w:rsidRDefault="00E610EC">
            <w:pPr>
              <w:rPr>
                <w:rFonts w:ascii="Arial" w:hAnsi="Arial"/>
                <w:b/>
                <w:lang w:val="en-GB"/>
              </w:rPr>
            </w:pPr>
            <w:r>
              <w:rPr>
                <w:rFonts w:ascii="Arial" w:hAnsi="Arial"/>
                <w:b/>
                <w:lang w:val="en-GB"/>
              </w:rPr>
              <w:br/>
              <w:t>TOTAL CREDITS:</w:t>
            </w:r>
          </w:p>
          <w:p w:rsidR="00E610EC" w:rsidRDefault="00E610EC">
            <w:pPr>
              <w:rPr>
                <w:rFonts w:ascii="Arial" w:hAnsi="Arial"/>
              </w:rPr>
            </w:pPr>
          </w:p>
        </w:tc>
        <w:tc>
          <w:tcPr>
            <w:tcW w:w="6338" w:type="dxa"/>
            <w:gridSpan w:val="5"/>
          </w:tcPr>
          <w:p w:rsidR="00E610EC" w:rsidRDefault="00E610EC">
            <w:pPr>
              <w:rPr>
                <w:rFonts w:ascii="Arial" w:hAnsi="Arial"/>
              </w:rPr>
            </w:pPr>
          </w:p>
          <w:p w:rsidR="00E610EC" w:rsidRDefault="00E610EC">
            <w:pPr>
              <w:rPr>
                <w:rFonts w:ascii="Arial" w:hAnsi="Arial"/>
              </w:rPr>
            </w:pPr>
            <w:r>
              <w:rPr>
                <w:rFonts w:ascii="Arial" w:hAnsi="Arial"/>
              </w:rPr>
              <w:t>5</w:t>
            </w:r>
          </w:p>
        </w:tc>
      </w:tr>
      <w:tr w:rsidR="00E610EC">
        <w:trPr>
          <w:cantSplit/>
        </w:trPr>
        <w:tc>
          <w:tcPr>
            <w:tcW w:w="2518" w:type="dxa"/>
            <w:gridSpan w:val="2"/>
          </w:tcPr>
          <w:p w:rsidR="00E610EC" w:rsidRDefault="00E610EC">
            <w:pPr>
              <w:rPr>
                <w:rFonts w:ascii="Arial" w:hAnsi="Arial"/>
                <w:b/>
                <w:lang w:val="en-GB"/>
              </w:rPr>
            </w:pPr>
            <w:r>
              <w:rPr>
                <w:rFonts w:ascii="Arial" w:hAnsi="Arial"/>
                <w:b/>
                <w:lang w:val="en-GB"/>
              </w:rPr>
              <w:t>PREREQUISITE(S):</w:t>
            </w:r>
          </w:p>
          <w:p w:rsidR="00E610EC" w:rsidRDefault="00E610EC">
            <w:pPr>
              <w:rPr>
                <w:rFonts w:ascii="Arial" w:hAnsi="Arial"/>
              </w:rPr>
            </w:pPr>
          </w:p>
        </w:tc>
        <w:tc>
          <w:tcPr>
            <w:tcW w:w="6338" w:type="dxa"/>
            <w:gridSpan w:val="5"/>
          </w:tcPr>
          <w:p w:rsidR="00E610EC" w:rsidRDefault="00D2517D">
            <w:pPr>
              <w:rPr>
                <w:rFonts w:ascii="Arial" w:hAnsi="Arial"/>
              </w:rPr>
            </w:pPr>
            <w:r>
              <w:rPr>
                <w:rFonts w:ascii="Arial" w:hAnsi="Arial"/>
              </w:rPr>
              <w:t>WTR330</w:t>
            </w:r>
            <w:r w:rsidR="00E610EC">
              <w:rPr>
                <w:rFonts w:ascii="Arial" w:hAnsi="Arial"/>
              </w:rPr>
              <w:t xml:space="preserve"> or Equivalent</w:t>
            </w:r>
          </w:p>
        </w:tc>
      </w:tr>
      <w:tr w:rsidR="00E610EC">
        <w:trPr>
          <w:cantSplit/>
        </w:trPr>
        <w:tc>
          <w:tcPr>
            <w:tcW w:w="2518" w:type="dxa"/>
            <w:gridSpan w:val="2"/>
          </w:tcPr>
          <w:p w:rsidR="00E610EC" w:rsidRDefault="00E610EC">
            <w:pPr>
              <w:rPr>
                <w:rFonts w:ascii="Arial" w:hAnsi="Arial"/>
                <w:b/>
                <w:lang w:val="en-GB"/>
              </w:rPr>
            </w:pPr>
            <w:r>
              <w:rPr>
                <w:rFonts w:ascii="Arial" w:hAnsi="Arial"/>
                <w:b/>
                <w:lang w:val="en-GB"/>
              </w:rPr>
              <w:t>HOURS/WEEK:</w:t>
            </w:r>
          </w:p>
          <w:p w:rsidR="00E610EC" w:rsidRDefault="00E610EC">
            <w:pPr>
              <w:rPr>
                <w:rFonts w:ascii="Arial" w:hAnsi="Arial"/>
              </w:rPr>
            </w:pPr>
          </w:p>
        </w:tc>
        <w:tc>
          <w:tcPr>
            <w:tcW w:w="6338" w:type="dxa"/>
            <w:gridSpan w:val="5"/>
          </w:tcPr>
          <w:p w:rsidR="00E610EC" w:rsidRDefault="00E610EC">
            <w:pPr>
              <w:rPr>
                <w:rFonts w:ascii="Arial" w:hAnsi="Arial"/>
              </w:rPr>
            </w:pPr>
            <w:r>
              <w:rPr>
                <w:rFonts w:ascii="Arial" w:hAnsi="Arial"/>
              </w:rPr>
              <w:t>4 hrs/wk X 16 weeks</w:t>
            </w:r>
          </w:p>
        </w:tc>
      </w:tr>
      <w:tr w:rsidR="00CE12B1">
        <w:trPr>
          <w:cantSplit/>
        </w:trPr>
        <w:tc>
          <w:tcPr>
            <w:tcW w:w="8856" w:type="dxa"/>
            <w:gridSpan w:val="7"/>
          </w:tcPr>
          <w:p w:rsidR="00CE12B1" w:rsidRDefault="00CE12B1" w:rsidP="00051E55">
            <w:pPr>
              <w:pStyle w:val="Heading2"/>
              <w:tabs>
                <w:tab w:val="center" w:pos="4560"/>
              </w:tabs>
              <w:rPr>
                <w:rFonts w:asciiTheme="minorHAnsi" w:hAnsiTheme="minorHAnsi"/>
                <w:szCs w:val="24"/>
              </w:rPr>
            </w:pPr>
          </w:p>
          <w:p w:rsidR="00E42C23" w:rsidRPr="00E42C23" w:rsidRDefault="00E42C23" w:rsidP="00E42C23">
            <w:pPr>
              <w:rPr>
                <w:lang w:val="en-GB"/>
              </w:rPr>
            </w:pPr>
          </w:p>
          <w:p w:rsidR="00CE12B1" w:rsidRPr="00E13FCC" w:rsidRDefault="00CE12B1" w:rsidP="00051E55">
            <w:pPr>
              <w:pStyle w:val="Heading2"/>
              <w:tabs>
                <w:tab w:val="center" w:pos="4560"/>
              </w:tabs>
              <w:rPr>
                <w:rFonts w:asciiTheme="minorHAnsi" w:hAnsiTheme="minorHAnsi"/>
                <w:szCs w:val="24"/>
              </w:rPr>
            </w:pPr>
            <w:r w:rsidRPr="00E13FCC">
              <w:rPr>
                <w:rFonts w:asciiTheme="minorHAnsi" w:hAnsiTheme="minorHAnsi"/>
                <w:szCs w:val="24"/>
              </w:rPr>
              <w:t>Copyright ©2009  The Sault College of Applied Arts &amp; Technology</w:t>
            </w:r>
          </w:p>
          <w:p w:rsidR="00CE12B1" w:rsidRPr="00E13FCC" w:rsidRDefault="00CE12B1" w:rsidP="00051E55">
            <w:pPr>
              <w:tabs>
                <w:tab w:val="center" w:pos="4560"/>
              </w:tabs>
              <w:jc w:val="center"/>
              <w:rPr>
                <w:rFonts w:asciiTheme="minorHAnsi" w:hAnsiTheme="minorHAnsi"/>
                <w:b/>
                <w:szCs w:val="24"/>
              </w:rPr>
            </w:pPr>
            <w:r w:rsidRPr="00E13FCC">
              <w:rPr>
                <w:rFonts w:asciiTheme="minorHAnsi" w:hAnsiTheme="minorHAnsi"/>
                <w:i/>
                <w:szCs w:val="24"/>
                <w:lang w:val="en-GB"/>
              </w:rPr>
              <w:t xml:space="preserve">Reproduction of this document by any means, in whole or in part, without prior </w:t>
            </w:r>
            <w:r w:rsidRPr="00E13FCC">
              <w:rPr>
                <w:rFonts w:asciiTheme="minorHAnsi" w:hAnsiTheme="minorHAnsi"/>
                <w:i/>
                <w:szCs w:val="24"/>
              </w:rPr>
              <w:t>written permission of Sault College of Applied Arts &amp; Technology is prohibited.</w:t>
            </w:r>
          </w:p>
        </w:tc>
      </w:tr>
      <w:tr w:rsidR="00CE12B1">
        <w:trPr>
          <w:cantSplit/>
        </w:trPr>
        <w:tc>
          <w:tcPr>
            <w:tcW w:w="8856" w:type="dxa"/>
            <w:gridSpan w:val="7"/>
          </w:tcPr>
          <w:p w:rsidR="00CE12B1" w:rsidRPr="00E13FCC" w:rsidRDefault="00CE12B1" w:rsidP="00051E55">
            <w:pPr>
              <w:pStyle w:val="Heading2"/>
              <w:tabs>
                <w:tab w:val="center" w:pos="4560"/>
              </w:tabs>
              <w:rPr>
                <w:rFonts w:asciiTheme="minorHAnsi" w:hAnsiTheme="minorHAnsi"/>
                <w:b w:val="0"/>
                <w:szCs w:val="24"/>
              </w:rPr>
            </w:pPr>
            <w:r w:rsidRPr="00E13FCC">
              <w:rPr>
                <w:rFonts w:asciiTheme="minorHAnsi" w:hAnsiTheme="minorHAnsi"/>
                <w:b w:val="0"/>
                <w:i/>
                <w:szCs w:val="24"/>
              </w:rPr>
              <w:t xml:space="preserve">For additional information, please contact, </w:t>
            </w:r>
            <w:r w:rsidR="00E13FCC">
              <w:rPr>
                <w:rFonts w:asciiTheme="minorHAnsi" w:hAnsiTheme="minorHAnsi"/>
                <w:b w:val="0"/>
                <w:i/>
                <w:szCs w:val="24"/>
              </w:rPr>
              <w:t>Corey Meunier, Chair</w:t>
            </w:r>
          </w:p>
        </w:tc>
      </w:tr>
      <w:tr w:rsidR="00CE12B1">
        <w:trPr>
          <w:cantSplit/>
        </w:trPr>
        <w:tc>
          <w:tcPr>
            <w:tcW w:w="8856" w:type="dxa"/>
            <w:gridSpan w:val="7"/>
          </w:tcPr>
          <w:p w:rsidR="00E13FCC" w:rsidRDefault="00E13FCC" w:rsidP="00E13FCC">
            <w:pPr>
              <w:tabs>
                <w:tab w:val="center" w:pos="4560"/>
              </w:tabs>
              <w:jc w:val="center"/>
              <w:rPr>
                <w:rFonts w:asciiTheme="minorHAnsi" w:hAnsiTheme="minorHAnsi"/>
                <w:i/>
                <w:szCs w:val="24"/>
                <w:lang w:val="en-GB"/>
              </w:rPr>
            </w:pPr>
            <w:r>
              <w:rPr>
                <w:rFonts w:asciiTheme="minorHAnsi" w:hAnsiTheme="minorHAnsi"/>
                <w:i/>
                <w:szCs w:val="24"/>
                <w:lang w:val="en-GB"/>
              </w:rPr>
              <w:t>School of The Natural Environment, Technology &amp; Skilled Trades</w:t>
            </w:r>
          </w:p>
          <w:p w:rsidR="00E13FCC" w:rsidRPr="008C4F80" w:rsidRDefault="00E13FCC" w:rsidP="00E13FCC">
            <w:pPr>
              <w:tabs>
                <w:tab w:val="center" w:pos="4560"/>
              </w:tabs>
              <w:jc w:val="center"/>
              <w:rPr>
                <w:rFonts w:asciiTheme="minorHAnsi" w:hAnsiTheme="minorHAnsi"/>
                <w:i/>
                <w:szCs w:val="24"/>
                <w:lang w:val="en-GB"/>
              </w:rPr>
            </w:pPr>
            <w:r>
              <w:rPr>
                <w:rFonts w:asciiTheme="minorHAnsi" w:hAnsiTheme="minorHAnsi"/>
                <w:i/>
                <w:szCs w:val="24"/>
                <w:lang w:val="en-GB"/>
              </w:rPr>
              <w:t>(705-759-2554, Ext. 2160</w:t>
            </w:r>
          </w:p>
          <w:p w:rsidR="00E13FCC" w:rsidRDefault="00E13FCC" w:rsidP="00051E55">
            <w:pPr>
              <w:tabs>
                <w:tab w:val="center" w:pos="4560"/>
              </w:tabs>
              <w:jc w:val="center"/>
              <w:rPr>
                <w:rFonts w:asciiTheme="minorHAnsi" w:hAnsiTheme="minorHAnsi"/>
                <w:i/>
                <w:szCs w:val="24"/>
              </w:rPr>
            </w:pPr>
          </w:p>
          <w:p w:rsidR="00E13FCC" w:rsidRPr="00E13FCC" w:rsidRDefault="00E13FCC" w:rsidP="00051E55">
            <w:pPr>
              <w:tabs>
                <w:tab w:val="center" w:pos="4560"/>
              </w:tabs>
              <w:jc w:val="center"/>
              <w:rPr>
                <w:rFonts w:asciiTheme="minorHAnsi" w:hAnsiTheme="minorHAnsi"/>
                <w:i/>
                <w:szCs w:val="24"/>
                <w:lang w:val="en-GB"/>
              </w:rPr>
            </w:pPr>
          </w:p>
        </w:tc>
      </w:tr>
      <w:tr w:rsidR="00E61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E610EC" w:rsidRDefault="00E610EC">
            <w:pPr>
              <w:rPr>
                <w:rFonts w:ascii="Arial" w:hAnsi="Arial"/>
                <w:b/>
              </w:rPr>
            </w:pPr>
            <w:r>
              <w:rPr>
                <w:rFonts w:ascii="Arial" w:hAnsi="Arial"/>
                <w:b/>
              </w:rPr>
              <w:lastRenderedPageBreak/>
              <w:t>I.</w:t>
            </w:r>
          </w:p>
        </w:tc>
        <w:tc>
          <w:tcPr>
            <w:tcW w:w="8181" w:type="dxa"/>
            <w:gridSpan w:val="6"/>
          </w:tcPr>
          <w:p w:rsidR="00E610EC" w:rsidRDefault="00E610EC">
            <w:pPr>
              <w:rPr>
                <w:rFonts w:ascii="Arial" w:hAnsi="Arial"/>
                <w:b/>
              </w:rPr>
            </w:pPr>
            <w:r>
              <w:rPr>
                <w:rFonts w:ascii="Arial" w:hAnsi="Arial"/>
                <w:b/>
              </w:rPr>
              <w:t>COURSE DESCRIPTION:</w:t>
            </w:r>
          </w:p>
          <w:p w:rsidR="00E610EC" w:rsidRDefault="00E610EC">
            <w:pPr>
              <w:pStyle w:val="EnvelopeReturn"/>
              <w:rPr>
                <w:bCs/>
              </w:rPr>
            </w:pPr>
            <w:r>
              <w:rPr>
                <w:bCs/>
              </w:rPr>
              <w:t>This is an introductory course to municipal services.  Students will be introduced to the basic principles and procedures for the design and construction of water distribution, sanitary sewer and storm drainage systems.</w:t>
            </w:r>
          </w:p>
        </w:tc>
      </w:tr>
    </w:tbl>
    <w:p w:rsidR="00E610EC" w:rsidRDefault="00E610EC">
      <w:pPr>
        <w:rPr>
          <w:rFonts w:ascii="Arial" w:hAnsi="Arial"/>
        </w:rPr>
      </w:pPr>
    </w:p>
    <w:tbl>
      <w:tblPr>
        <w:tblW w:w="0" w:type="auto"/>
        <w:tblLayout w:type="fixed"/>
        <w:tblLook w:val="0000"/>
      </w:tblPr>
      <w:tblGrid>
        <w:gridCol w:w="675"/>
        <w:gridCol w:w="567"/>
        <w:gridCol w:w="7614"/>
      </w:tblGrid>
      <w:tr w:rsidR="00E610EC">
        <w:trPr>
          <w:cantSplit/>
        </w:trPr>
        <w:tc>
          <w:tcPr>
            <w:tcW w:w="675" w:type="dxa"/>
          </w:tcPr>
          <w:p w:rsidR="00E610EC" w:rsidRDefault="00E610EC">
            <w:pPr>
              <w:rPr>
                <w:rFonts w:ascii="Arial" w:hAnsi="Arial"/>
                <w:b/>
              </w:rPr>
            </w:pPr>
            <w:r>
              <w:rPr>
                <w:rFonts w:ascii="Arial" w:hAnsi="Arial"/>
                <w:b/>
              </w:rPr>
              <w:t>II.</w:t>
            </w:r>
          </w:p>
        </w:tc>
        <w:tc>
          <w:tcPr>
            <w:tcW w:w="8181" w:type="dxa"/>
            <w:gridSpan w:val="2"/>
          </w:tcPr>
          <w:p w:rsidR="00E610EC" w:rsidRDefault="00E610EC">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E610EC" w:rsidRDefault="00E610EC">
            <w:pPr>
              <w:rPr>
                <w:rFonts w:ascii="Arial" w:hAnsi="Arial"/>
              </w:rPr>
            </w:pPr>
          </w:p>
        </w:tc>
      </w:tr>
      <w:tr w:rsidR="00E610EC">
        <w:trPr>
          <w:cantSplit/>
        </w:trPr>
        <w:tc>
          <w:tcPr>
            <w:tcW w:w="675" w:type="dxa"/>
          </w:tcPr>
          <w:p w:rsidR="00E610EC" w:rsidRDefault="00E610EC">
            <w:pPr>
              <w:rPr>
                <w:rFonts w:ascii="Arial" w:hAnsi="Arial"/>
              </w:rPr>
            </w:pPr>
          </w:p>
        </w:tc>
        <w:tc>
          <w:tcPr>
            <w:tcW w:w="8181" w:type="dxa"/>
            <w:gridSpan w:val="2"/>
          </w:tcPr>
          <w:p w:rsidR="00E610EC" w:rsidRDefault="00E610EC">
            <w:pPr>
              <w:rPr>
                <w:rFonts w:ascii="Arial" w:hAnsi="Arial"/>
              </w:rPr>
            </w:pPr>
            <w:r>
              <w:rPr>
                <w:rFonts w:ascii="Arial" w:hAnsi="Arial"/>
              </w:rPr>
              <w:t>Upon successful completion of this course, the student will demonstrate the ability to</w:t>
            </w:r>
            <w:r w:rsidR="00E13FCC">
              <w:rPr>
                <w:rFonts w:ascii="Arial" w:hAnsi="Arial"/>
              </w:rPr>
              <w:t>:</w:t>
            </w:r>
          </w:p>
        </w:tc>
      </w:tr>
      <w:tr w:rsidR="00E610EC" w:rsidRPr="00E13FCC">
        <w:tc>
          <w:tcPr>
            <w:tcW w:w="675" w:type="dxa"/>
          </w:tcPr>
          <w:p w:rsidR="00E610EC" w:rsidRPr="00E13FCC" w:rsidRDefault="00E610EC">
            <w:pPr>
              <w:rPr>
                <w:rFonts w:ascii="Arial" w:hAnsi="Arial"/>
                <w:b/>
                <w:i/>
              </w:rPr>
            </w:pPr>
          </w:p>
        </w:tc>
        <w:tc>
          <w:tcPr>
            <w:tcW w:w="567" w:type="dxa"/>
          </w:tcPr>
          <w:p w:rsidR="00E610EC" w:rsidRPr="00E13FCC" w:rsidRDefault="00E610EC">
            <w:pPr>
              <w:rPr>
                <w:rFonts w:ascii="Arial" w:hAnsi="Arial"/>
                <w:b/>
                <w:i/>
              </w:rPr>
            </w:pPr>
            <w:r w:rsidRPr="00E13FCC">
              <w:rPr>
                <w:rFonts w:ascii="Arial" w:hAnsi="Arial"/>
                <w:b/>
                <w:i/>
              </w:rPr>
              <w:t>1.</w:t>
            </w:r>
          </w:p>
        </w:tc>
        <w:tc>
          <w:tcPr>
            <w:tcW w:w="7614" w:type="dxa"/>
          </w:tcPr>
          <w:p w:rsidR="00E610EC" w:rsidRPr="00E13FCC" w:rsidRDefault="00E610EC">
            <w:pPr>
              <w:rPr>
                <w:rFonts w:ascii="Arial" w:hAnsi="Arial"/>
                <w:b/>
                <w:i/>
              </w:rPr>
            </w:pPr>
            <w:r w:rsidRPr="00E13FCC">
              <w:rPr>
                <w:rFonts w:ascii="Arial" w:hAnsi="Arial"/>
                <w:b/>
                <w:i/>
              </w:rPr>
              <w:t>Apply the basic principles of hydraulics applicable to water distribution and wastewater collection.</w:t>
            </w:r>
          </w:p>
        </w:tc>
      </w:tr>
      <w:tr w:rsidR="00E610EC">
        <w:tc>
          <w:tcPr>
            <w:tcW w:w="675" w:type="dxa"/>
          </w:tcPr>
          <w:p w:rsidR="00E610EC" w:rsidRDefault="00E610EC">
            <w:pPr>
              <w:rPr>
                <w:rFonts w:ascii="Arial" w:hAnsi="Arial"/>
              </w:rPr>
            </w:pPr>
          </w:p>
        </w:tc>
        <w:tc>
          <w:tcPr>
            <w:tcW w:w="567" w:type="dxa"/>
          </w:tcPr>
          <w:p w:rsidR="00E610EC" w:rsidRDefault="00E610EC">
            <w:pPr>
              <w:rPr>
                <w:rFonts w:ascii="Arial" w:hAnsi="Arial"/>
              </w:rPr>
            </w:pPr>
          </w:p>
        </w:tc>
        <w:tc>
          <w:tcPr>
            <w:tcW w:w="7614" w:type="dxa"/>
          </w:tcPr>
          <w:p w:rsidR="00E610EC" w:rsidRDefault="00E610EC">
            <w:pPr>
              <w:rPr>
                <w:rFonts w:ascii="Arial" w:hAnsi="Arial"/>
                <w:u w:val="single"/>
              </w:rPr>
            </w:pPr>
            <w:r>
              <w:rPr>
                <w:rFonts w:ascii="Arial" w:hAnsi="Arial"/>
                <w:u w:val="single"/>
              </w:rPr>
              <w:t>Potential Elements of the Performance:</w:t>
            </w:r>
          </w:p>
          <w:p w:rsidR="00E610EC" w:rsidRDefault="00E610EC">
            <w:pPr>
              <w:numPr>
                <w:ilvl w:val="0"/>
                <w:numId w:val="13"/>
              </w:numPr>
              <w:rPr>
                <w:rFonts w:ascii="Arial" w:hAnsi="Arial"/>
              </w:rPr>
            </w:pPr>
            <w:r>
              <w:rPr>
                <w:rFonts w:ascii="Arial" w:hAnsi="Arial"/>
              </w:rPr>
              <w:t>Explain the principles of hydrostatic pressure</w:t>
            </w:r>
          </w:p>
          <w:p w:rsidR="00E610EC" w:rsidRDefault="00E610EC">
            <w:pPr>
              <w:numPr>
                <w:ilvl w:val="0"/>
                <w:numId w:val="13"/>
              </w:numPr>
              <w:rPr>
                <w:rFonts w:ascii="Arial" w:hAnsi="Arial"/>
              </w:rPr>
            </w:pPr>
            <w:r>
              <w:rPr>
                <w:rFonts w:ascii="Arial" w:hAnsi="Arial"/>
              </w:rPr>
              <w:t>Complete calculations with hydrostatic pressure</w:t>
            </w:r>
          </w:p>
          <w:p w:rsidR="00E610EC" w:rsidRDefault="00E610EC">
            <w:pPr>
              <w:numPr>
                <w:ilvl w:val="0"/>
                <w:numId w:val="13"/>
              </w:numPr>
              <w:rPr>
                <w:rFonts w:ascii="Arial" w:hAnsi="Arial"/>
              </w:rPr>
            </w:pPr>
            <w:r>
              <w:rPr>
                <w:rFonts w:ascii="Arial" w:hAnsi="Arial"/>
              </w:rPr>
              <w:t>Apply Bernoulli’s principle</w:t>
            </w:r>
          </w:p>
          <w:p w:rsidR="00E610EC" w:rsidRDefault="00E610EC">
            <w:pPr>
              <w:numPr>
                <w:ilvl w:val="0"/>
                <w:numId w:val="13"/>
              </w:numPr>
              <w:rPr>
                <w:rFonts w:ascii="Arial" w:hAnsi="Arial"/>
              </w:rPr>
            </w:pPr>
            <w:r>
              <w:rPr>
                <w:rFonts w:ascii="Arial" w:hAnsi="Arial"/>
              </w:rPr>
              <w:t>Complete calculations to determine flow (Darcy Weisbach and Hazen Williams equations)</w:t>
            </w:r>
          </w:p>
          <w:p w:rsidR="00E610EC" w:rsidRDefault="00E610EC">
            <w:pPr>
              <w:numPr>
                <w:ilvl w:val="0"/>
                <w:numId w:val="13"/>
              </w:numPr>
              <w:rPr>
                <w:rFonts w:ascii="Arial" w:hAnsi="Arial"/>
              </w:rPr>
            </w:pPr>
            <w:r>
              <w:rPr>
                <w:rFonts w:ascii="Arial" w:hAnsi="Arial"/>
              </w:rPr>
              <w:t>Complete calculations to determine flow in pipes under pressure</w:t>
            </w:r>
          </w:p>
          <w:p w:rsidR="00E610EC" w:rsidRDefault="00E610EC">
            <w:pPr>
              <w:numPr>
                <w:ilvl w:val="0"/>
                <w:numId w:val="13"/>
              </w:numPr>
              <w:rPr>
                <w:rFonts w:ascii="Arial" w:hAnsi="Arial"/>
              </w:rPr>
            </w:pPr>
            <w:r>
              <w:rPr>
                <w:rFonts w:ascii="Arial" w:hAnsi="Arial"/>
              </w:rPr>
              <w:t>Complete calculations to determine flow in channels (Manning’s Equation)</w:t>
            </w:r>
          </w:p>
          <w:p w:rsidR="00E610EC" w:rsidRDefault="00E610EC">
            <w:pPr>
              <w:rPr>
                <w:rFonts w:ascii="Arial" w:hAnsi="Arial"/>
              </w:rPr>
            </w:pPr>
          </w:p>
        </w:tc>
      </w:tr>
      <w:tr w:rsidR="00E610EC" w:rsidRPr="00E13FCC">
        <w:tc>
          <w:tcPr>
            <w:tcW w:w="675" w:type="dxa"/>
          </w:tcPr>
          <w:p w:rsidR="00E610EC" w:rsidRPr="00E13FCC" w:rsidRDefault="00E610EC">
            <w:pPr>
              <w:rPr>
                <w:rFonts w:ascii="Arial" w:hAnsi="Arial"/>
                <w:b/>
                <w:i/>
              </w:rPr>
            </w:pPr>
          </w:p>
        </w:tc>
        <w:tc>
          <w:tcPr>
            <w:tcW w:w="567" w:type="dxa"/>
          </w:tcPr>
          <w:p w:rsidR="00E610EC" w:rsidRPr="00E13FCC" w:rsidRDefault="00E610EC">
            <w:pPr>
              <w:rPr>
                <w:rFonts w:ascii="Arial" w:hAnsi="Arial"/>
                <w:b/>
                <w:i/>
              </w:rPr>
            </w:pPr>
            <w:r w:rsidRPr="00E13FCC">
              <w:rPr>
                <w:rFonts w:ascii="Arial" w:hAnsi="Arial"/>
                <w:b/>
                <w:i/>
              </w:rPr>
              <w:t>2.</w:t>
            </w:r>
          </w:p>
        </w:tc>
        <w:tc>
          <w:tcPr>
            <w:tcW w:w="7614" w:type="dxa"/>
          </w:tcPr>
          <w:p w:rsidR="00E610EC" w:rsidRPr="00E13FCC" w:rsidRDefault="00E610EC">
            <w:pPr>
              <w:rPr>
                <w:rFonts w:ascii="Arial" w:hAnsi="Arial"/>
                <w:b/>
                <w:i/>
              </w:rPr>
            </w:pPr>
            <w:r w:rsidRPr="00E13FCC">
              <w:rPr>
                <w:rFonts w:ascii="Arial" w:hAnsi="Arial"/>
                <w:b/>
                <w:i/>
              </w:rPr>
              <w:t>Apply the principles of hydrology to storm water management systems, including environmental consideration.</w:t>
            </w:r>
          </w:p>
          <w:p w:rsidR="00E610EC" w:rsidRPr="00E13FCC" w:rsidRDefault="00E610EC">
            <w:pPr>
              <w:rPr>
                <w:rFonts w:ascii="Arial" w:hAnsi="Arial"/>
                <w:b/>
                <w:i/>
              </w:rPr>
            </w:pPr>
          </w:p>
        </w:tc>
      </w:tr>
      <w:tr w:rsidR="00E610EC" w:rsidRPr="00E13FCC">
        <w:tc>
          <w:tcPr>
            <w:tcW w:w="675" w:type="dxa"/>
          </w:tcPr>
          <w:p w:rsidR="00E610EC" w:rsidRPr="00E13FCC" w:rsidRDefault="00E610EC">
            <w:pPr>
              <w:rPr>
                <w:rFonts w:ascii="Arial" w:hAnsi="Arial"/>
                <w:b/>
                <w:i/>
              </w:rPr>
            </w:pPr>
          </w:p>
        </w:tc>
        <w:tc>
          <w:tcPr>
            <w:tcW w:w="567" w:type="dxa"/>
          </w:tcPr>
          <w:p w:rsidR="00E610EC" w:rsidRPr="00E13FCC" w:rsidRDefault="00E610EC">
            <w:pPr>
              <w:rPr>
                <w:rFonts w:ascii="Arial" w:hAnsi="Arial"/>
                <w:b/>
                <w:i/>
              </w:rPr>
            </w:pPr>
            <w:r w:rsidRPr="00E13FCC">
              <w:rPr>
                <w:rFonts w:ascii="Arial" w:hAnsi="Arial"/>
                <w:b/>
                <w:i/>
              </w:rPr>
              <w:t>3.</w:t>
            </w:r>
          </w:p>
        </w:tc>
        <w:tc>
          <w:tcPr>
            <w:tcW w:w="7614" w:type="dxa"/>
          </w:tcPr>
          <w:p w:rsidR="00E610EC" w:rsidRPr="00E13FCC" w:rsidRDefault="00E610EC">
            <w:pPr>
              <w:rPr>
                <w:rFonts w:ascii="Arial" w:hAnsi="Arial"/>
                <w:b/>
                <w:i/>
              </w:rPr>
            </w:pPr>
            <w:r w:rsidRPr="00E13FCC">
              <w:rPr>
                <w:rFonts w:ascii="Arial" w:hAnsi="Arial"/>
                <w:b/>
                <w:i/>
              </w:rPr>
              <w:t>Identify components of a water distribution system and apply the principle criteria for design.</w:t>
            </w:r>
          </w:p>
        </w:tc>
      </w:tr>
      <w:tr w:rsidR="00E610EC">
        <w:tc>
          <w:tcPr>
            <w:tcW w:w="675" w:type="dxa"/>
          </w:tcPr>
          <w:p w:rsidR="00E610EC" w:rsidRDefault="00E610EC">
            <w:pPr>
              <w:rPr>
                <w:rFonts w:ascii="Arial" w:hAnsi="Arial"/>
              </w:rPr>
            </w:pPr>
          </w:p>
        </w:tc>
        <w:tc>
          <w:tcPr>
            <w:tcW w:w="567" w:type="dxa"/>
          </w:tcPr>
          <w:p w:rsidR="00E610EC" w:rsidRDefault="00E610EC">
            <w:pPr>
              <w:rPr>
                <w:rFonts w:ascii="Arial" w:hAnsi="Arial"/>
              </w:rPr>
            </w:pPr>
          </w:p>
        </w:tc>
        <w:tc>
          <w:tcPr>
            <w:tcW w:w="7614" w:type="dxa"/>
          </w:tcPr>
          <w:p w:rsidR="00E610EC" w:rsidRDefault="00E610EC">
            <w:pPr>
              <w:rPr>
                <w:rFonts w:ascii="Arial" w:hAnsi="Arial"/>
              </w:rPr>
            </w:pPr>
            <w:r>
              <w:rPr>
                <w:rFonts w:ascii="Arial" w:hAnsi="Arial"/>
                <w:u w:val="single"/>
              </w:rPr>
              <w:t>Potential Elements of the Performance</w:t>
            </w:r>
            <w:r>
              <w:rPr>
                <w:rFonts w:ascii="Arial" w:hAnsi="Arial"/>
              </w:rPr>
              <w:t>:</w:t>
            </w:r>
          </w:p>
          <w:p w:rsidR="00E610EC" w:rsidRDefault="00E610EC">
            <w:pPr>
              <w:numPr>
                <w:ilvl w:val="0"/>
                <w:numId w:val="15"/>
              </w:numPr>
              <w:rPr>
                <w:rFonts w:ascii="Arial" w:hAnsi="Arial"/>
              </w:rPr>
            </w:pPr>
            <w:r>
              <w:rPr>
                <w:rFonts w:ascii="Arial" w:hAnsi="Arial"/>
              </w:rPr>
              <w:t>List appropriate design factors</w:t>
            </w:r>
          </w:p>
          <w:p w:rsidR="00E610EC" w:rsidRDefault="00E610EC">
            <w:pPr>
              <w:numPr>
                <w:ilvl w:val="0"/>
                <w:numId w:val="15"/>
              </w:numPr>
              <w:rPr>
                <w:rFonts w:ascii="Arial" w:hAnsi="Arial"/>
              </w:rPr>
            </w:pPr>
            <w:r>
              <w:rPr>
                <w:rFonts w:ascii="Arial" w:hAnsi="Arial"/>
              </w:rPr>
              <w:t>Selection of pump for a given system</w:t>
            </w:r>
          </w:p>
          <w:p w:rsidR="00E610EC" w:rsidRDefault="00E610EC">
            <w:pPr>
              <w:numPr>
                <w:ilvl w:val="0"/>
                <w:numId w:val="15"/>
              </w:numPr>
              <w:rPr>
                <w:rFonts w:ascii="Arial" w:hAnsi="Arial"/>
              </w:rPr>
            </w:pPr>
            <w:r>
              <w:rPr>
                <w:rFonts w:ascii="Arial" w:hAnsi="Arial"/>
              </w:rPr>
              <w:t>Complete system design calculations (single pipeline systems)</w:t>
            </w:r>
          </w:p>
          <w:p w:rsidR="00E610EC" w:rsidRDefault="00E610EC">
            <w:pPr>
              <w:numPr>
                <w:ilvl w:val="0"/>
                <w:numId w:val="15"/>
              </w:numPr>
              <w:rPr>
                <w:rFonts w:ascii="Arial" w:hAnsi="Arial"/>
              </w:rPr>
            </w:pPr>
            <w:r>
              <w:rPr>
                <w:rFonts w:ascii="Arial" w:hAnsi="Arial"/>
              </w:rPr>
              <w:t>List materials of construction for various components of system</w:t>
            </w:r>
          </w:p>
          <w:p w:rsidR="00E610EC" w:rsidRDefault="00E610EC">
            <w:pPr>
              <w:numPr>
                <w:ilvl w:val="0"/>
                <w:numId w:val="15"/>
              </w:numPr>
              <w:rPr>
                <w:rFonts w:ascii="Arial" w:hAnsi="Arial"/>
              </w:rPr>
            </w:pPr>
            <w:r>
              <w:rPr>
                <w:rFonts w:ascii="Arial" w:hAnsi="Arial"/>
              </w:rPr>
              <w:t>Describe types of distribution reservoirs and indicate their location</w:t>
            </w:r>
          </w:p>
          <w:p w:rsidR="00E610EC" w:rsidRDefault="00E610EC">
            <w:pPr>
              <w:numPr>
                <w:ilvl w:val="0"/>
                <w:numId w:val="15"/>
              </w:numPr>
              <w:rPr>
                <w:rFonts w:ascii="Arial" w:hAnsi="Arial"/>
              </w:rPr>
            </w:pPr>
            <w:r>
              <w:rPr>
                <w:rFonts w:ascii="Arial" w:hAnsi="Arial"/>
              </w:rPr>
              <w:t>Complete calculations for water flow in pipe network</w:t>
            </w:r>
          </w:p>
          <w:p w:rsidR="00DA532A" w:rsidRDefault="00DA532A">
            <w:pPr>
              <w:rPr>
                <w:rFonts w:ascii="Arial" w:hAnsi="Arial"/>
              </w:rPr>
            </w:pPr>
          </w:p>
        </w:tc>
      </w:tr>
      <w:tr w:rsidR="00E610EC" w:rsidRPr="00E13FCC">
        <w:tc>
          <w:tcPr>
            <w:tcW w:w="675" w:type="dxa"/>
          </w:tcPr>
          <w:p w:rsidR="00E610EC" w:rsidRPr="00E13FCC" w:rsidRDefault="00E610EC">
            <w:pPr>
              <w:rPr>
                <w:rFonts w:ascii="Arial" w:hAnsi="Arial"/>
                <w:b/>
                <w:i/>
              </w:rPr>
            </w:pPr>
          </w:p>
          <w:p w:rsidR="00E610EC" w:rsidRPr="00E13FCC" w:rsidRDefault="00E610EC">
            <w:pPr>
              <w:rPr>
                <w:rFonts w:ascii="Arial" w:hAnsi="Arial"/>
                <w:b/>
                <w:i/>
              </w:rPr>
            </w:pPr>
          </w:p>
        </w:tc>
        <w:tc>
          <w:tcPr>
            <w:tcW w:w="567" w:type="dxa"/>
          </w:tcPr>
          <w:p w:rsidR="00E610EC" w:rsidRPr="00E13FCC" w:rsidRDefault="000823E3">
            <w:pPr>
              <w:rPr>
                <w:rFonts w:ascii="Arial" w:hAnsi="Arial"/>
                <w:b/>
                <w:i/>
              </w:rPr>
            </w:pPr>
            <w:r w:rsidRPr="00E13FCC">
              <w:rPr>
                <w:rFonts w:ascii="Arial" w:hAnsi="Arial"/>
                <w:b/>
                <w:i/>
              </w:rPr>
              <w:t>4</w:t>
            </w:r>
            <w:r w:rsidR="00E610EC" w:rsidRPr="00E13FCC">
              <w:rPr>
                <w:rFonts w:ascii="Arial" w:hAnsi="Arial"/>
                <w:b/>
                <w:i/>
              </w:rPr>
              <w:t>.</w:t>
            </w:r>
          </w:p>
        </w:tc>
        <w:tc>
          <w:tcPr>
            <w:tcW w:w="7614" w:type="dxa"/>
          </w:tcPr>
          <w:p w:rsidR="00E610EC" w:rsidRPr="00E13FCC" w:rsidRDefault="00E610EC">
            <w:pPr>
              <w:rPr>
                <w:rFonts w:ascii="Arial" w:hAnsi="Arial"/>
                <w:b/>
                <w:i/>
              </w:rPr>
            </w:pPr>
            <w:r w:rsidRPr="00E13FCC">
              <w:rPr>
                <w:rFonts w:ascii="Arial" w:hAnsi="Arial"/>
                <w:b/>
                <w:i/>
              </w:rPr>
              <w:t xml:space="preserve">Identify components of storm </w:t>
            </w:r>
            <w:r w:rsidR="000823E3" w:rsidRPr="00E13FCC">
              <w:rPr>
                <w:rFonts w:ascii="Arial" w:hAnsi="Arial"/>
                <w:b/>
                <w:i/>
              </w:rPr>
              <w:t>drainage</w:t>
            </w:r>
            <w:r w:rsidRPr="00E13FCC">
              <w:rPr>
                <w:rFonts w:ascii="Arial" w:hAnsi="Arial"/>
                <w:b/>
                <w:i/>
              </w:rPr>
              <w:t xml:space="preserve"> system and apply the principle criteria.</w:t>
            </w:r>
          </w:p>
        </w:tc>
      </w:tr>
      <w:tr w:rsidR="00E610EC">
        <w:tc>
          <w:tcPr>
            <w:tcW w:w="675" w:type="dxa"/>
          </w:tcPr>
          <w:p w:rsidR="00E610EC" w:rsidRDefault="00E610EC">
            <w:pPr>
              <w:rPr>
                <w:rFonts w:ascii="Arial" w:hAnsi="Arial"/>
              </w:rPr>
            </w:pPr>
          </w:p>
        </w:tc>
        <w:tc>
          <w:tcPr>
            <w:tcW w:w="567" w:type="dxa"/>
          </w:tcPr>
          <w:p w:rsidR="00E610EC" w:rsidRDefault="00E610EC">
            <w:pPr>
              <w:rPr>
                <w:rFonts w:ascii="Arial" w:hAnsi="Arial"/>
              </w:rPr>
            </w:pPr>
          </w:p>
        </w:tc>
        <w:tc>
          <w:tcPr>
            <w:tcW w:w="7614" w:type="dxa"/>
          </w:tcPr>
          <w:p w:rsidR="00E610EC" w:rsidRDefault="00E610EC">
            <w:pPr>
              <w:rPr>
                <w:rFonts w:ascii="Arial" w:hAnsi="Arial"/>
              </w:rPr>
            </w:pPr>
            <w:r>
              <w:rPr>
                <w:rFonts w:ascii="Arial" w:hAnsi="Arial"/>
                <w:u w:val="single"/>
              </w:rPr>
              <w:t>Potential Elements of the Performance</w:t>
            </w:r>
            <w:r>
              <w:rPr>
                <w:rFonts w:ascii="Arial" w:hAnsi="Arial"/>
              </w:rPr>
              <w:t>:</w:t>
            </w:r>
          </w:p>
          <w:p w:rsidR="00E610EC" w:rsidRDefault="00E610EC">
            <w:pPr>
              <w:numPr>
                <w:ilvl w:val="0"/>
                <w:numId w:val="17"/>
              </w:numPr>
              <w:rPr>
                <w:rFonts w:ascii="Arial" w:hAnsi="Arial"/>
              </w:rPr>
            </w:pPr>
            <w:r>
              <w:rPr>
                <w:rFonts w:ascii="Arial" w:hAnsi="Arial"/>
              </w:rPr>
              <w:t>estimate storm runoff volumes</w:t>
            </w:r>
          </w:p>
          <w:p w:rsidR="00E610EC" w:rsidRDefault="00E610EC">
            <w:pPr>
              <w:numPr>
                <w:ilvl w:val="0"/>
                <w:numId w:val="17"/>
              </w:numPr>
              <w:rPr>
                <w:rFonts w:ascii="Arial" w:hAnsi="Arial"/>
              </w:rPr>
            </w:pPr>
            <w:r>
              <w:rPr>
                <w:rFonts w:ascii="Arial" w:hAnsi="Arial"/>
              </w:rPr>
              <w:t>describe effects of land development on storm runoff</w:t>
            </w:r>
          </w:p>
          <w:p w:rsidR="00E610EC" w:rsidRDefault="00E610EC">
            <w:pPr>
              <w:numPr>
                <w:ilvl w:val="0"/>
                <w:numId w:val="17"/>
              </w:numPr>
              <w:rPr>
                <w:rFonts w:ascii="Arial" w:hAnsi="Arial"/>
              </w:rPr>
            </w:pPr>
            <w:r>
              <w:rPr>
                <w:rFonts w:ascii="Arial" w:hAnsi="Arial"/>
              </w:rPr>
              <w:t>list factors to be considered in storm sewer layout and design</w:t>
            </w:r>
          </w:p>
          <w:p w:rsidR="00E610EC" w:rsidRDefault="00E610EC">
            <w:pPr>
              <w:numPr>
                <w:ilvl w:val="0"/>
                <w:numId w:val="17"/>
              </w:numPr>
              <w:rPr>
                <w:rFonts w:ascii="Arial" w:hAnsi="Arial"/>
              </w:rPr>
            </w:pPr>
            <w:r>
              <w:rPr>
                <w:rFonts w:ascii="Arial" w:hAnsi="Arial"/>
              </w:rPr>
              <w:t>complete storm sewer design calculations</w:t>
            </w:r>
          </w:p>
          <w:p w:rsidR="00E610EC" w:rsidRDefault="00E610EC">
            <w:pPr>
              <w:numPr>
                <w:ilvl w:val="0"/>
                <w:numId w:val="17"/>
              </w:numPr>
              <w:rPr>
                <w:rFonts w:ascii="Arial" w:hAnsi="Arial"/>
              </w:rPr>
            </w:pPr>
            <w:r>
              <w:rPr>
                <w:rFonts w:ascii="Arial" w:hAnsi="Arial"/>
              </w:rPr>
              <w:t>Describe the effects of flooding</w:t>
            </w:r>
          </w:p>
          <w:p w:rsidR="00E610EC" w:rsidRDefault="00E610EC">
            <w:pPr>
              <w:ind w:left="-816" w:hanging="816"/>
              <w:rPr>
                <w:rFonts w:ascii="Arial" w:hAnsi="Arial"/>
              </w:rPr>
            </w:pPr>
          </w:p>
        </w:tc>
      </w:tr>
      <w:tr w:rsidR="00E610EC" w:rsidTr="00E13FCC">
        <w:trPr>
          <w:cantSplit/>
          <w:trHeight w:val="342"/>
        </w:trPr>
        <w:tc>
          <w:tcPr>
            <w:tcW w:w="675" w:type="dxa"/>
          </w:tcPr>
          <w:p w:rsidR="00E610EC" w:rsidRDefault="00E610EC">
            <w:pPr>
              <w:rPr>
                <w:rFonts w:ascii="Arial" w:hAnsi="Arial"/>
                <w:b/>
              </w:rPr>
            </w:pPr>
            <w:r>
              <w:rPr>
                <w:rFonts w:ascii="Arial" w:hAnsi="Arial"/>
                <w:b/>
              </w:rPr>
              <w:lastRenderedPageBreak/>
              <w:t>III.</w:t>
            </w:r>
          </w:p>
        </w:tc>
        <w:tc>
          <w:tcPr>
            <w:tcW w:w="8181" w:type="dxa"/>
            <w:gridSpan w:val="2"/>
          </w:tcPr>
          <w:p w:rsidR="00E610EC" w:rsidRDefault="00E610EC">
            <w:pPr>
              <w:rPr>
                <w:rFonts w:ascii="Arial" w:hAnsi="Arial"/>
              </w:rPr>
            </w:pPr>
            <w:r>
              <w:rPr>
                <w:rFonts w:ascii="Arial" w:hAnsi="Arial"/>
                <w:b/>
              </w:rPr>
              <w:t>TOPICS:</w:t>
            </w:r>
          </w:p>
        </w:tc>
      </w:tr>
      <w:tr w:rsidR="00E610EC">
        <w:tc>
          <w:tcPr>
            <w:tcW w:w="675" w:type="dxa"/>
          </w:tcPr>
          <w:p w:rsidR="00E610EC" w:rsidRDefault="00E610EC">
            <w:pPr>
              <w:rPr>
                <w:rFonts w:ascii="Arial" w:hAnsi="Arial"/>
              </w:rPr>
            </w:pPr>
          </w:p>
        </w:tc>
        <w:tc>
          <w:tcPr>
            <w:tcW w:w="567" w:type="dxa"/>
          </w:tcPr>
          <w:p w:rsidR="00E610EC" w:rsidRDefault="00E610EC">
            <w:pPr>
              <w:ind w:right="-7621"/>
              <w:rPr>
                <w:rFonts w:ascii="Arial" w:hAnsi="Arial"/>
              </w:rPr>
            </w:pPr>
          </w:p>
        </w:tc>
        <w:tc>
          <w:tcPr>
            <w:tcW w:w="7614" w:type="dxa"/>
          </w:tcPr>
          <w:p w:rsidR="00E610EC" w:rsidRDefault="00E610EC">
            <w:pPr>
              <w:numPr>
                <w:ilvl w:val="0"/>
                <w:numId w:val="21"/>
              </w:numPr>
              <w:rPr>
                <w:rFonts w:ascii="Arial" w:hAnsi="Arial"/>
              </w:rPr>
            </w:pPr>
            <w:r>
              <w:rPr>
                <w:rFonts w:ascii="Arial" w:hAnsi="Arial"/>
              </w:rPr>
              <w:t xml:space="preserve">Hydraulics </w:t>
            </w:r>
          </w:p>
          <w:p w:rsidR="00E610EC" w:rsidRDefault="00E610EC">
            <w:pPr>
              <w:numPr>
                <w:ilvl w:val="0"/>
                <w:numId w:val="21"/>
              </w:numPr>
              <w:rPr>
                <w:rFonts w:ascii="Arial" w:hAnsi="Arial"/>
              </w:rPr>
            </w:pPr>
            <w:r>
              <w:rPr>
                <w:rFonts w:ascii="Arial" w:hAnsi="Arial"/>
              </w:rPr>
              <w:t xml:space="preserve">Hydrology </w:t>
            </w:r>
          </w:p>
          <w:p w:rsidR="00E610EC" w:rsidRDefault="00E610EC">
            <w:pPr>
              <w:numPr>
                <w:ilvl w:val="0"/>
                <w:numId w:val="21"/>
              </w:numPr>
              <w:rPr>
                <w:rFonts w:ascii="Arial" w:hAnsi="Arial"/>
              </w:rPr>
            </w:pPr>
            <w:r>
              <w:rPr>
                <w:rFonts w:ascii="Arial" w:hAnsi="Arial"/>
              </w:rPr>
              <w:t xml:space="preserve">Water Distribution Systems </w:t>
            </w:r>
          </w:p>
          <w:p w:rsidR="00E610EC" w:rsidRDefault="00E610EC">
            <w:pPr>
              <w:numPr>
                <w:ilvl w:val="0"/>
                <w:numId w:val="21"/>
              </w:numPr>
              <w:rPr>
                <w:rFonts w:ascii="Arial" w:hAnsi="Arial"/>
              </w:rPr>
            </w:pPr>
            <w:r>
              <w:rPr>
                <w:rFonts w:ascii="Arial" w:hAnsi="Arial"/>
              </w:rPr>
              <w:t>Storm Water Management</w:t>
            </w:r>
          </w:p>
          <w:p w:rsidR="00E610EC" w:rsidRDefault="00E610EC">
            <w:pPr>
              <w:ind w:left="-173"/>
              <w:rPr>
                <w:rFonts w:ascii="Arial" w:hAnsi="Arial"/>
              </w:rPr>
            </w:pPr>
          </w:p>
        </w:tc>
      </w:tr>
      <w:tr w:rsidR="00E610EC">
        <w:trPr>
          <w:cantSplit/>
        </w:trPr>
        <w:tc>
          <w:tcPr>
            <w:tcW w:w="675" w:type="dxa"/>
          </w:tcPr>
          <w:p w:rsidR="00E610EC" w:rsidRDefault="00E610EC">
            <w:pPr>
              <w:rPr>
                <w:rFonts w:ascii="Arial" w:hAnsi="Arial"/>
                <w:b/>
              </w:rPr>
            </w:pPr>
            <w:r>
              <w:rPr>
                <w:rFonts w:ascii="Arial" w:hAnsi="Arial"/>
                <w:b/>
              </w:rPr>
              <w:t>IV.</w:t>
            </w:r>
          </w:p>
        </w:tc>
        <w:tc>
          <w:tcPr>
            <w:tcW w:w="8181" w:type="dxa"/>
            <w:gridSpan w:val="2"/>
          </w:tcPr>
          <w:p w:rsidR="00E610EC" w:rsidRDefault="00E610EC">
            <w:pPr>
              <w:rPr>
                <w:rFonts w:ascii="Arial" w:hAnsi="Arial"/>
                <w:b/>
              </w:rPr>
            </w:pPr>
            <w:r>
              <w:rPr>
                <w:rFonts w:ascii="Arial" w:hAnsi="Arial"/>
                <w:b/>
              </w:rPr>
              <w:t>REQUIRED RESOURCES/TEXTS/MATERIALS:</w:t>
            </w:r>
          </w:p>
          <w:p w:rsidR="00E13FCC" w:rsidRPr="00E13FCC" w:rsidRDefault="00E13FCC">
            <w:pPr>
              <w:rPr>
                <w:rFonts w:ascii="Arial" w:hAnsi="Arial"/>
              </w:rPr>
            </w:pPr>
            <w:r>
              <w:rPr>
                <w:rFonts w:ascii="Arial" w:hAnsi="Arial"/>
              </w:rPr>
              <w:t xml:space="preserve">Computer Applications in Hydraulic Engineering, </w:t>
            </w:r>
            <w:proofErr w:type="spellStart"/>
            <w:r>
              <w:rPr>
                <w:rFonts w:ascii="Arial" w:hAnsi="Arial"/>
              </w:rPr>
              <w:t>Haestad</w:t>
            </w:r>
            <w:proofErr w:type="spellEnd"/>
            <w:r>
              <w:rPr>
                <w:rFonts w:ascii="Arial" w:hAnsi="Arial"/>
              </w:rPr>
              <w:t xml:space="preserve"> Methods, </w:t>
            </w:r>
            <w:proofErr w:type="spellStart"/>
            <w:r>
              <w:rPr>
                <w:rFonts w:ascii="Arial" w:hAnsi="Arial"/>
              </w:rPr>
              <w:t>Haestad</w:t>
            </w:r>
            <w:proofErr w:type="spellEnd"/>
            <w:r>
              <w:rPr>
                <w:rFonts w:ascii="Arial" w:hAnsi="Arial"/>
              </w:rPr>
              <w:t xml:space="preserve"> Press, 7</w:t>
            </w:r>
            <w:r>
              <w:rPr>
                <w:rFonts w:ascii="Arial" w:hAnsi="Arial"/>
                <w:vertAlign w:val="superscript"/>
              </w:rPr>
              <w:t>th</w:t>
            </w:r>
            <w:r>
              <w:rPr>
                <w:rFonts w:ascii="Arial" w:hAnsi="Arial"/>
              </w:rPr>
              <w:t xml:space="preserve"> edition</w:t>
            </w:r>
          </w:p>
        </w:tc>
      </w:tr>
    </w:tbl>
    <w:p w:rsidR="00E610EC" w:rsidRDefault="00E610EC">
      <w:pPr>
        <w:rPr>
          <w:rFonts w:ascii="Arial" w:hAnsi="Arial"/>
        </w:rPr>
      </w:pPr>
    </w:p>
    <w:tbl>
      <w:tblPr>
        <w:tblW w:w="0" w:type="auto"/>
        <w:tblLayout w:type="fixed"/>
        <w:tblLook w:val="0000"/>
      </w:tblPr>
      <w:tblGrid>
        <w:gridCol w:w="675"/>
        <w:gridCol w:w="8181"/>
      </w:tblGrid>
      <w:tr w:rsidR="000823E3">
        <w:trPr>
          <w:cantSplit/>
        </w:trPr>
        <w:tc>
          <w:tcPr>
            <w:tcW w:w="675" w:type="dxa"/>
          </w:tcPr>
          <w:p w:rsidR="000823E3" w:rsidRDefault="000823E3" w:rsidP="00E610EC">
            <w:pPr>
              <w:rPr>
                <w:rFonts w:ascii="Arial" w:hAnsi="Arial"/>
                <w:b/>
              </w:rPr>
            </w:pPr>
            <w:r>
              <w:rPr>
                <w:rFonts w:ascii="Arial" w:hAnsi="Arial"/>
                <w:b/>
              </w:rPr>
              <w:t>V.</w:t>
            </w:r>
          </w:p>
        </w:tc>
        <w:tc>
          <w:tcPr>
            <w:tcW w:w="8181" w:type="dxa"/>
          </w:tcPr>
          <w:p w:rsidR="000823E3" w:rsidRDefault="000823E3" w:rsidP="00E610EC">
            <w:pPr>
              <w:rPr>
                <w:rFonts w:ascii="Arial" w:hAnsi="Arial"/>
                <w:b/>
              </w:rPr>
            </w:pPr>
            <w:r>
              <w:rPr>
                <w:rFonts w:ascii="Arial" w:hAnsi="Arial"/>
                <w:b/>
              </w:rPr>
              <w:t>EVALUATION PROCESS/GRADING SYSTEM:</w:t>
            </w:r>
          </w:p>
          <w:p w:rsidR="000823E3" w:rsidRPr="002F166A" w:rsidRDefault="000823E3" w:rsidP="00E610EC">
            <w:pPr>
              <w:rPr>
                <w:rFonts w:ascii="Arial" w:hAnsi="Arial"/>
              </w:rPr>
            </w:pPr>
            <w:r>
              <w:rPr>
                <w:rFonts w:ascii="Arial" w:hAnsi="Arial"/>
                <w:b/>
              </w:rPr>
              <w:t xml:space="preserve"> </w:t>
            </w:r>
            <w:r w:rsidRPr="002F166A">
              <w:rPr>
                <w:rFonts w:ascii="Arial" w:hAnsi="Arial"/>
              </w:rPr>
              <w:t>The final grade will be derived from the results of the tests and lab work and assignments, weighted as follows:</w:t>
            </w:r>
          </w:p>
          <w:p w:rsidR="000823E3" w:rsidRPr="002F166A" w:rsidRDefault="000823E3" w:rsidP="00E610EC">
            <w:pPr>
              <w:rPr>
                <w:rFonts w:ascii="Arial" w:hAnsi="Arial"/>
              </w:rPr>
            </w:pPr>
            <w:r w:rsidRPr="002F166A">
              <w:rPr>
                <w:rFonts w:ascii="Arial" w:hAnsi="Arial"/>
              </w:rPr>
              <w:t xml:space="preserve">          </w:t>
            </w:r>
          </w:p>
          <w:p w:rsidR="000823E3" w:rsidRDefault="000823E3" w:rsidP="00E610EC">
            <w:pPr>
              <w:rPr>
                <w:rFonts w:ascii="Arial" w:hAnsi="Arial"/>
              </w:rPr>
            </w:pPr>
            <w:r w:rsidRPr="002F166A">
              <w:rPr>
                <w:rFonts w:ascii="Arial" w:hAnsi="Arial"/>
              </w:rPr>
              <w:t xml:space="preserve">            </w:t>
            </w:r>
            <w:r>
              <w:rPr>
                <w:rFonts w:ascii="Arial" w:hAnsi="Arial"/>
              </w:rPr>
              <w:t xml:space="preserve"> </w:t>
            </w:r>
            <w:r w:rsidRPr="002F166A">
              <w:rPr>
                <w:rFonts w:ascii="Arial" w:hAnsi="Arial"/>
              </w:rPr>
              <w:t xml:space="preserve"> </w:t>
            </w:r>
            <w:r>
              <w:rPr>
                <w:rFonts w:ascii="Arial" w:hAnsi="Arial"/>
              </w:rPr>
              <w:t>Term Tests             - 50</w:t>
            </w:r>
            <w:r w:rsidRPr="002F166A">
              <w:rPr>
                <w:rFonts w:ascii="Arial" w:hAnsi="Arial"/>
              </w:rPr>
              <w:t>%</w:t>
            </w:r>
          </w:p>
          <w:p w:rsidR="000823E3" w:rsidRPr="002F166A" w:rsidRDefault="00DA532A" w:rsidP="00DA532A">
            <w:pPr>
              <w:tabs>
                <w:tab w:val="left" w:pos="2805"/>
                <w:tab w:val="left" w:pos="3015"/>
              </w:tabs>
              <w:rPr>
                <w:rFonts w:ascii="Arial" w:hAnsi="Arial"/>
              </w:rPr>
            </w:pPr>
            <w:r>
              <w:rPr>
                <w:rFonts w:ascii="Arial" w:hAnsi="Arial"/>
              </w:rPr>
              <w:t xml:space="preserve">              </w:t>
            </w:r>
            <w:r w:rsidR="000823E3">
              <w:rPr>
                <w:rFonts w:ascii="Arial" w:hAnsi="Arial"/>
              </w:rPr>
              <w:t xml:space="preserve">Home work </w:t>
            </w:r>
            <w:r>
              <w:rPr>
                <w:rFonts w:ascii="Arial" w:hAnsi="Arial"/>
              </w:rPr>
              <w:t xml:space="preserve">            </w:t>
            </w:r>
            <w:r w:rsidR="000823E3">
              <w:rPr>
                <w:rFonts w:ascii="Arial" w:hAnsi="Arial"/>
              </w:rPr>
              <w:t>- 25%</w:t>
            </w:r>
          </w:p>
          <w:p w:rsidR="000823E3" w:rsidRPr="002F166A" w:rsidRDefault="000823E3" w:rsidP="00E610EC">
            <w:pPr>
              <w:rPr>
                <w:rFonts w:ascii="Arial" w:hAnsi="Arial"/>
              </w:rPr>
            </w:pPr>
            <w:r>
              <w:rPr>
                <w:rFonts w:ascii="Arial" w:hAnsi="Arial"/>
              </w:rPr>
              <w:t xml:space="preserve">              Quiz Tests</w:t>
            </w:r>
            <w:r w:rsidRPr="002F166A">
              <w:rPr>
                <w:rFonts w:ascii="Arial" w:hAnsi="Arial"/>
              </w:rPr>
              <w:t xml:space="preserve">       </w:t>
            </w:r>
            <w:r>
              <w:rPr>
                <w:rFonts w:ascii="Arial" w:hAnsi="Arial"/>
              </w:rPr>
              <w:t xml:space="preserve">      </w:t>
            </w:r>
            <w:r w:rsidRPr="002F166A">
              <w:rPr>
                <w:rFonts w:ascii="Arial" w:hAnsi="Arial"/>
              </w:rPr>
              <w:t xml:space="preserve"> -</w:t>
            </w:r>
            <w:r>
              <w:rPr>
                <w:rFonts w:ascii="Arial" w:hAnsi="Arial"/>
              </w:rPr>
              <w:t xml:space="preserve"> </w:t>
            </w:r>
            <w:r w:rsidRPr="002F166A">
              <w:rPr>
                <w:rFonts w:ascii="Arial" w:hAnsi="Arial"/>
              </w:rPr>
              <w:t>25%</w:t>
            </w:r>
          </w:p>
          <w:p w:rsidR="000823E3" w:rsidRDefault="000823E3" w:rsidP="00E610EC">
            <w:pPr>
              <w:pStyle w:val="EnvelopeReturn"/>
            </w:pPr>
          </w:p>
          <w:p w:rsidR="000823E3" w:rsidRDefault="000823E3" w:rsidP="00E610EC">
            <w:pPr>
              <w:pStyle w:val="EnvelopeReturn"/>
            </w:pPr>
            <w:r>
              <w:t>To pass the course a minimum of 50% score is required.</w:t>
            </w:r>
          </w:p>
          <w:p w:rsidR="00E13FCC" w:rsidRDefault="00E13FCC" w:rsidP="00E610EC">
            <w:pPr>
              <w:pStyle w:val="EnvelopeReturn"/>
            </w:pPr>
          </w:p>
        </w:tc>
      </w:tr>
      <w:tr w:rsidR="000823E3">
        <w:trPr>
          <w:cantSplit/>
        </w:trPr>
        <w:tc>
          <w:tcPr>
            <w:tcW w:w="675" w:type="dxa"/>
          </w:tcPr>
          <w:p w:rsidR="000823E3" w:rsidRDefault="000823E3" w:rsidP="00E610EC">
            <w:pPr>
              <w:pStyle w:val="EnvelopeReturn"/>
            </w:pPr>
          </w:p>
        </w:tc>
        <w:tc>
          <w:tcPr>
            <w:tcW w:w="8181" w:type="dxa"/>
          </w:tcPr>
          <w:p w:rsidR="000823E3" w:rsidRDefault="000823E3" w:rsidP="00E610EC">
            <w:pPr>
              <w:rPr>
                <w:rFonts w:ascii="Arial" w:hAnsi="Arial"/>
              </w:rPr>
            </w:pPr>
            <w:r>
              <w:rPr>
                <w:rFonts w:ascii="Arial" w:hAnsi="Arial"/>
              </w:rPr>
              <w:t>The following semester grades will be assigned to students in postsecondary courses:</w:t>
            </w:r>
          </w:p>
        </w:tc>
      </w:tr>
    </w:tbl>
    <w:p w:rsidR="000823E3" w:rsidRDefault="000823E3" w:rsidP="000823E3">
      <w:pPr>
        <w:rPr>
          <w:rFonts w:ascii="Arial" w:hAnsi="Arial"/>
        </w:rPr>
      </w:pPr>
    </w:p>
    <w:tbl>
      <w:tblPr>
        <w:tblW w:w="0" w:type="auto"/>
        <w:tblLayout w:type="fixed"/>
        <w:tblLook w:val="0000"/>
      </w:tblPr>
      <w:tblGrid>
        <w:gridCol w:w="675"/>
        <w:gridCol w:w="1701"/>
        <w:gridCol w:w="4678"/>
        <w:gridCol w:w="1802"/>
      </w:tblGrid>
      <w:tr w:rsidR="000823E3">
        <w:tc>
          <w:tcPr>
            <w:tcW w:w="675" w:type="dxa"/>
          </w:tcPr>
          <w:p w:rsidR="000823E3" w:rsidRDefault="000823E3" w:rsidP="00E610EC">
            <w:pPr>
              <w:rPr>
                <w:rFonts w:ascii="Arial" w:hAnsi="Arial"/>
              </w:rPr>
            </w:pPr>
          </w:p>
        </w:tc>
        <w:tc>
          <w:tcPr>
            <w:tcW w:w="1701" w:type="dxa"/>
          </w:tcPr>
          <w:p w:rsidR="000823E3" w:rsidRDefault="000823E3" w:rsidP="00E610EC">
            <w:pPr>
              <w:jc w:val="center"/>
              <w:rPr>
                <w:rFonts w:ascii="Arial" w:hAnsi="Arial"/>
                <w:u w:val="single"/>
              </w:rPr>
            </w:pPr>
          </w:p>
          <w:p w:rsidR="000823E3" w:rsidRDefault="000823E3" w:rsidP="00E610EC">
            <w:pPr>
              <w:jc w:val="center"/>
              <w:rPr>
                <w:rFonts w:ascii="Arial" w:hAnsi="Arial"/>
                <w:u w:val="single"/>
              </w:rPr>
            </w:pPr>
            <w:r>
              <w:rPr>
                <w:rFonts w:ascii="Arial" w:hAnsi="Arial"/>
                <w:u w:val="single"/>
              </w:rPr>
              <w:t>Grade</w:t>
            </w:r>
          </w:p>
        </w:tc>
        <w:tc>
          <w:tcPr>
            <w:tcW w:w="4678" w:type="dxa"/>
          </w:tcPr>
          <w:p w:rsidR="000823E3" w:rsidRDefault="000823E3" w:rsidP="00E610EC">
            <w:pPr>
              <w:jc w:val="center"/>
              <w:rPr>
                <w:rFonts w:ascii="Arial" w:hAnsi="Arial"/>
                <w:u w:val="single"/>
              </w:rPr>
            </w:pPr>
          </w:p>
          <w:p w:rsidR="000823E3" w:rsidRDefault="000823E3" w:rsidP="00E610EC">
            <w:pPr>
              <w:jc w:val="center"/>
              <w:rPr>
                <w:rFonts w:ascii="Arial" w:hAnsi="Arial"/>
                <w:u w:val="single"/>
              </w:rPr>
            </w:pPr>
            <w:r>
              <w:rPr>
                <w:rFonts w:ascii="Arial" w:hAnsi="Arial"/>
                <w:u w:val="single"/>
              </w:rPr>
              <w:t>Definition</w:t>
            </w:r>
          </w:p>
        </w:tc>
        <w:tc>
          <w:tcPr>
            <w:tcW w:w="1802" w:type="dxa"/>
          </w:tcPr>
          <w:p w:rsidR="000823E3" w:rsidRDefault="000823E3" w:rsidP="00E610EC">
            <w:pPr>
              <w:jc w:val="center"/>
              <w:rPr>
                <w:rFonts w:ascii="Arial" w:hAnsi="Arial"/>
              </w:rPr>
            </w:pPr>
            <w:r>
              <w:rPr>
                <w:rFonts w:ascii="Arial" w:hAnsi="Arial"/>
              </w:rPr>
              <w:t xml:space="preserve">Grade Point </w:t>
            </w:r>
            <w:r>
              <w:rPr>
                <w:rFonts w:ascii="Arial" w:hAnsi="Arial"/>
                <w:u w:val="single"/>
              </w:rPr>
              <w:t>Equivalent</w:t>
            </w:r>
          </w:p>
        </w:tc>
      </w:tr>
      <w:tr w:rsidR="000823E3">
        <w:tc>
          <w:tcPr>
            <w:tcW w:w="675" w:type="dxa"/>
          </w:tcPr>
          <w:p w:rsidR="000823E3" w:rsidRDefault="000823E3" w:rsidP="00E610EC">
            <w:pPr>
              <w:rPr>
                <w:rFonts w:ascii="Arial" w:hAnsi="Arial"/>
              </w:rPr>
            </w:pPr>
          </w:p>
        </w:tc>
        <w:tc>
          <w:tcPr>
            <w:tcW w:w="1701" w:type="dxa"/>
          </w:tcPr>
          <w:p w:rsidR="000823E3" w:rsidRDefault="000823E3" w:rsidP="00E610EC">
            <w:pPr>
              <w:pStyle w:val="EnvelopeReturn"/>
            </w:pPr>
            <w:r>
              <w:t>A+</w:t>
            </w:r>
          </w:p>
        </w:tc>
        <w:tc>
          <w:tcPr>
            <w:tcW w:w="4678" w:type="dxa"/>
          </w:tcPr>
          <w:p w:rsidR="000823E3" w:rsidRDefault="000823E3" w:rsidP="00E610EC">
            <w:pPr>
              <w:jc w:val="center"/>
              <w:rPr>
                <w:rFonts w:ascii="Arial" w:hAnsi="Arial"/>
              </w:rPr>
            </w:pPr>
            <w:r>
              <w:rPr>
                <w:rFonts w:ascii="Arial" w:hAnsi="Arial"/>
              </w:rPr>
              <w:t xml:space="preserve"> 90 - 100%</w:t>
            </w:r>
          </w:p>
        </w:tc>
        <w:tc>
          <w:tcPr>
            <w:tcW w:w="1802" w:type="dxa"/>
          </w:tcPr>
          <w:p w:rsidR="000823E3" w:rsidRDefault="000823E3" w:rsidP="00E610EC">
            <w:pPr>
              <w:jc w:val="center"/>
              <w:rPr>
                <w:rFonts w:ascii="Arial" w:hAnsi="Arial"/>
              </w:rPr>
            </w:pPr>
            <w:r>
              <w:rPr>
                <w:rFonts w:ascii="Arial" w:hAnsi="Arial"/>
              </w:rPr>
              <w:t>4.00</w:t>
            </w:r>
          </w:p>
        </w:tc>
      </w:tr>
      <w:tr w:rsidR="000823E3">
        <w:tc>
          <w:tcPr>
            <w:tcW w:w="675" w:type="dxa"/>
          </w:tcPr>
          <w:p w:rsidR="000823E3" w:rsidRDefault="000823E3" w:rsidP="00E610EC">
            <w:pPr>
              <w:rPr>
                <w:rFonts w:ascii="Arial" w:hAnsi="Arial"/>
              </w:rPr>
            </w:pPr>
          </w:p>
        </w:tc>
        <w:tc>
          <w:tcPr>
            <w:tcW w:w="1701" w:type="dxa"/>
          </w:tcPr>
          <w:p w:rsidR="000823E3" w:rsidRDefault="000823E3" w:rsidP="00E610EC">
            <w:pPr>
              <w:rPr>
                <w:rFonts w:ascii="Arial" w:hAnsi="Arial"/>
              </w:rPr>
            </w:pPr>
            <w:r>
              <w:rPr>
                <w:rFonts w:ascii="Arial" w:hAnsi="Arial"/>
              </w:rPr>
              <w:t>A</w:t>
            </w:r>
          </w:p>
        </w:tc>
        <w:tc>
          <w:tcPr>
            <w:tcW w:w="4678" w:type="dxa"/>
          </w:tcPr>
          <w:p w:rsidR="000823E3" w:rsidRDefault="000823E3" w:rsidP="00E610EC">
            <w:pPr>
              <w:jc w:val="center"/>
              <w:rPr>
                <w:rFonts w:ascii="Arial" w:hAnsi="Arial"/>
              </w:rPr>
            </w:pPr>
            <w:r>
              <w:rPr>
                <w:rFonts w:ascii="Arial" w:hAnsi="Arial"/>
              </w:rPr>
              <w:t>80 - 89%</w:t>
            </w:r>
          </w:p>
        </w:tc>
        <w:tc>
          <w:tcPr>
            <w:tcW w:w="1802" w:type="dxa"/>
          </w:tcPr>
          <w:p w:rsidR="000823E3" w:rsidRDefault="000823E3" w:rsidP="00E610EC">
            <w:pPr>
              <w:jc w:val="center"/>
              <w:rPr>
                <w:rFonts w:ascii="Arial" w:hAnsi="Arial"/>
              </w:rPr>
            </w:pPr>
            <w:r>
              <w:rPr>
                <w:rFonts w:ascii="Arial" w:hAnsi="Arial"/>
              </w:rPr>
              <w:t>4.00</w:t>
            </w:r>
          </w:p>
        </w:tc>
      </w:tr>
      <w:tr w:rsidR="000823E3">
        <w:tc>
          <w:tcPr>
            <w:tcW w:w="675" w:type="dxa"/>
          </w:tcPr>
          <w:p w:rsidR="000823E3" w:rsidRDefault="000823E3" w:rsidP="00E610EC">
            <w:pPr>
              <w:rPr>
                <w:rFonts w:ascii="Arial" w:hAnsi="Arial"/>
              </w:rPr>
            </w:pPr>
          </w:p>
        </w:tc>
        <w:tc>
          <w:tcPr>
            <w:tcW w:w="1701" w:type="dxa"/>
          </w:tcPr>
          <w:p w:rsidR="000823E3" w:rsidRDefault="000823E3" w:rsidP="00E610EC">
            <w:pPr>
              <w:rPr>
                <w:rFonts w:ascii="Arial" w:hAnsi="Arial"/>
              </w:rPr>
            </w:pPr>
            <w:r>
              <w:rPr>
                <w:rFonts w:ascii="Arial" w:hAnsi="Arial"/>
              </w:rPr>
              <w:t>B</w:t>
            </w:r>
          </w:p>
        </w:tc>
        <w:tc>
          <w:tcPr>
            <w:tcW w:w="4678" w:type="dxa"/>
          </w:tcPr>
          <w:p w:rsidR="000823E3" w:rsidRDefault="000823E3" w:rsidP="00E610EC">
            <w:pPr>
              <w:jc w:val="center"/>
              <w:rPr>
                <w:rFonts w:ascii="Arial" w:hAnsi="Arial"/>
              </w:rPr>
            </w:pPr>
            <w:r>
              <w:rPr>
                <w:rFonts w:ascii="Arial" w:hAnsi="Arial"/>
              </w:rPr>
              <w:t>70 - 79%</w:t>
            </w:r>
          </w:p>
        </w:tc>
        <w:tc>
          <w:tcPr>
            <w:tcW w:w="1802" w:type="dxa"/>
          </w:tcPr>
          <w:p w:rsidR="000823E3" w:rsidRDefault="000823E3" w:rsidP="00E610EC">
            <w:pPr>
              <w:jc w:val="center"/>
              <w:rPr>
                <w:rFonts w:ascii="Arial" w:hAnsi="Arial"/>
              </w:rPr>
            </w:pPr>
            <w:r>
              <w:rPr>
                <w:rFonts w:ascii="Arial" w:hAnsi="Arial"/>
              </w:rPr>
              <w:t>3.00</w:t>
            </w:r>
          </w:p>
        </w:tc>
      </w:tr>
      <w:tr w:rsidR="000823E3">
        <w:tc>
          <w:tcPr>
            <w:tcW w:w="675" w:type="dxa"/>
          </w:tcPr>
          <w:p w:rsidR="000823E3" w:rsidRDefault="000823E3" w:rsidP="00E610EC">
            <w:pPr>
              <w:rPr>
                <w:rFonts w:ascii="Arial" w:hAnsi="Arial"/>
              </w:rPr>
            </w:pPr>
          </w:p>
        </w:tc>
        <w:tc>
          <w:tcPr>
            <w:tcW w:w="1701" w:type="dxa"/>
          </w:tcPr>
          <w:p w:rsidR="000823E3" w:rsidRDefault="000823E3" w:rsidP="00E610EC">
            <w:pPr>
              <w:rPr>
                <w:rFonts w:ascii="Arial" w:hAnsi="Arial"/>
              </w:rPr>
            </w:pPr>
            <w:r>
              <w:rPr>
                <w:rFonts w:ascii="Arial" w:hAnsi="Arial"/>
              </w:rPr>
              <w:t>C</w:t>
            </w:r>
          </w:p>
        </w:tc>
        <w:tc>
          <w:tcPr>
            <w:tcW w:w="4678" w:type="dxa"/>
          </w:tcPr>
          <w:p w:rsidR="000823E3" w:rsidRDefault="000823E3" w:rsidP="00E610EC">
            <w:pPr>
              <w:jc w:val="center"/>
              <w:rPr>
                <w:rFonts w:ascii="Arial" w:hAnsi="Arial"/>
              </w:rPr>
            </w:pPr>
            <w:r>
              <w:rPr>
                <w:rFonts w:ascii="Arial" w:hAnsi="Arial"/>
              </w:rPr>
              <w:t>60 - 69%</w:t>
            </w:r>
          </w:p>
        </w:tc>
        <w:tc>
          <w:tcPr>
            <w:tcW w:w="1802" w:type="dxa"/>
          </w:tcPr>
          <w:p w:rsidR="000823E3" w:rsidRDefault="000823E3" w:rsidP="00E610EC">
            <w:pPr>
              <w:jc w:val="center"/>
              <w:rPr>
                <w:rFonts w:ascii="Arial" w:hAnsi="Arial"/>
              </w:rPr>
            </w:pPr>
            <w:r>
              <w:rPr>
                <w:rFonts w:ascii="Arial" w:hAnsi="Arial"/>
              </w:rPr>
              <w:t>2.00</w:t>
            </w:r>
          </w:p>
        </w:tc>
      </w:tr>
      <w:tr w:rsidR="000823E3">
        <w:tc>
          <w:tcPr>
            <w:tcW w:w="675" w:type="dxa"/>
          </w:tcPr>
          <w:p w:rsidR="000823E3" w:rsidRDefault="000823E3" w:rsidP="00E610EC">
            <w:pPr>
              <w:rPr>
                <w:rFonts w:ascii="Arial" w:hAnsi="Arial"/>
              </w:rPr>
            </w:pPr>
          </w:p>
        </w:tc>
        <w:tc>
          <w:tcPr>
            <w:tcW w:w="1701" w:type="dxa"/>
          </w:tcPr>
          <w:p w:rsidR="000823E3" w:rsidRDefault="000823E3" w:rsidP="00E610EC">
            <w:pPr>
              <w:rPr>
                <w:rFonts w:ascii="Arial" w:hAnsi="Arial"/>
              </w:rPr>
            </w:pPr>
            <w:r>
              <w:rPr>
                <w:rFonts w:ascii="Arial" w:hAnsi="Arial"/>
              </w:rPr>
              <w:t>D</w:t>
            </w:r>
          </w:p>
        </w:tc>
        <w:tc>
          <w:tcPr>
            <w:tcW w:w="4678" w:type="dxa"/>
          </w:tcPr>
          <w:p w:rsidR="000823E3" w:rsidRDefault="000823E3" w:rsidP="00E610EC">
            <w:pPr>
              <w:rPr>
                <w:rFonts w:ascii="Arial" w:hAnsi="Arial"/>
              </w:rPr>
            </w:pPr>
            <w:r>
              <w:rPr>
                <w:rFonts w:ascii="Arial" w:hAnsi="Arial"/>
              </w:rPr>
              <w:t xml:space="preserve">                          50 - 59%</w:t>
            </w:r>
          </w:p>
        </w:tc>
        <w:tc>
          <w:tcPr>
            <w:tcW w:w="1802" w:type="dxa"/>
          </w:tcPr>
          <w:p w:rsidR="000823E3" w:rsidRDefault="000823E3" w:rsidP="00E610EC">
            <w:pPr>
              <w:rPr>
                <w:rFonts w:ascii="Arial" w:hAnsi="Arial"/>
              </w:rPr>
            </w:pPr>
            <w:r>
              <w:rPr>
                <w:rFonts w:ascii="Arial" w:hAnsi="Arial"/>
              </w:rPr>
              <w:t xml:space="preserve">        1.00</w:t>
            </w:r>
          </w:p>
        </w:tc>
      </w:tr>
      <w:tr w:rsidR="000823E3">
        <w:tc>
          <w:tcPr>
            <w:tcW w:w="675" w:type="dxa"/>
          </w:tcPr>
          <w:p w:rsidR="000823E3" w:rsidRDefault="000823E3" w:rsidP="00E610EC">
            <w:pPr>
              <w:rPr>
                <w:rFonts w:ascii="Arial" w:hAnsi="Arial"/>
              </w:rPr>
            </w:pPr>
          </w:p>
        </w:tc>
        <w:tc>
          <w:tcPr>
            <w:tcW w:w="1701" w:type="dxa"/>
          </w:tcPr>
          <w:p w:rsidR="000823E3" w:rsidRDefault="000823E3" w:rsidP="00E610EC">
            <w:pPr>
              <w:rPr>
                <w:rFonts w:ascii="Arial" w:hAnsi="Arial"/>
              </w:rPr>
            </w:pPr>
            <w:r>
              <w:rPr>
                <w:rFonts w:ascii="Arial" w:hAnsi="Arial"/>
              </w:rPr>
              <w:t>F (Fail)</w:t>
            </w:r>
          </w:p>
        </w:tc>
        <w:tc>
          <w:tcPr>
            <w:tcW w:w="4678" w:type="dxa"/>
          </w:tcPr>
          <w:p w:rsidR="000823E3" w:rsidRDefault="000823E3" w:rsidP="00E610EC">
            <w:pPr>
              <w:jc w:val="center"/>
              <w:rPr>
                <w:rFonts w:ascii="Arial" w:hAnsi="Arial"/>
              </w:rPr>
            </w:pPr>
            <w:r>
              <w:rPr>
                <w:rFonts w:ascii="Arial" w:hAnsi="Arial"/>
              </w:rPr>
              <w:t xml:space="preserve">           49% and below</w:t>
            </w:r>
          </w:p>
        </w:tc>
        <w:tc>
          <w:tcPr>
            <w:tcW w:w="1802" w:type="dxa"/>
          </w:tcPr>
          <w:p w:rsidR="000823E3" w:rsidRDefault="000823E3" w:rsidP="00E610EC">
            <w:pPr>
              <w:jc w:val="center"/>
              <w:rPr>
                <w:rFonts w:ascii="Arial" w:hAnsi="Arial"/>
              </w:rPr>
            </w:pPr>
            <w:r>
              <w:rPr>
                <w:rFonts w:ascii="Arial" w:hAnsi="Arial"/>
              </w:rPr>
              <w:t>0.00</w:t>
            </w:r>
          </w:p>
        </w:tc>
      </w:tr>
      <w:tr w:rsidR="000823E3">
        <w:tc>
          <w:tcPr>
            <w:tcW w:w="675" w:type="dxa"/>
          </w:tcPr>
          <w:p w:rsidR="000823E3" w:rsidRDefault="000823E3" w:rsidP="00E610EC">
            <w:pPr>
              <w:rPr>
                <w:rFonts w:ascii="Arial" w:hAnsi="Arial"/>
              </w:rPr>
            </w:pPr>
          </w:p>
        </w:tc>
        <w:tc>
          <w:tcPr>
            <w:tcW w:w="1701" w:type="dxa"/>
          </w:tcPr>
          <w:p w:rsidR="000823E3" w:rsidRDefault="000823E3" w:rsidP="00E610EC">
            <w:pPr>
              <w:rPr>
                <w:rFonts w:ascii="Arial" w:hAnsi="Arial"/>
              </w:rPr>
            </w:pPr>
            <w:r>
              <w:rPr>
                <w:rFonts w:ascii="Arial" w:hAnsi="Arial"/>
              </w:rPr>
              <w:t>CR (Credit)</w:t>
            </w:r>
          </w:p>
        </w:tc>
        <w:tc>
          <w:tcPr>
            <w:tcW w:w="4678" w:type="dxa"/>
          </w:tcPr>
          <w:p w:rsidR="000823E3" w:rsidRDefault="000823E3" w:rsidP="00E610EC">
            <w:pPr>
              <w:rPr>
                <w:rFonts w:ascii="Arial" w:hAnsi="Arial"/>
              </w:rPr>
            </w:pPr>
            <w:r>
              <w:rPr>
                <w:rFonts w:ascii="Arial" w:hAnsi="Arial"/>
              </w:rPr>
              <w:t>Credit for diploma requirements has been awarded.</w:t>
            </w:r>
          </w:p>
        </w:tc>
        <w:tc>
          <w:tcPr>
            <w:tcW w:w="1802" w:type="dxa"/>
          </w:tcPr>
          <w:p w:rsidR="000823E3" w:rsidRDefault="000823E3" w:rsidP="00E610EC">
            <w:pPr>
              <w:jc w:val="center"/>
              <w:rPr>
                <w:rFonts w:ascii="Arial" w:hAnsi="Arial"/>
              </w:rPr>
            </w:pPr>
          </w:p>
        </w:tc>
      </w:tr>
      <w:tr w:rsidR="000823E3">
        <w:tc>
          <w:tcPr>
            <w:tcW w:w="675" w:type="dxa"/>
          </w:tcPr>
          <w:p w:rsidR="000823E3" w:rsidRDefault="000823E3" w:rsidP="00E610EC">
            <w:pPr>
              <w:rPr>
                <w:rFonts w:ascii="Arial" w:hAnsi="Arial"/>
              </w:rPr>
            </w:pPr>
          </w:p>
        </w:tc>
        <w:tc>
          <w:tcPr>
            <w:tcW w:w="1701" w:type="dxa"/>
          </w:tcPr>
          <w:p w:rsidR="000823E3" w:rsidRDefault="000823E3" w:rsidP="00E610EC">
            <w:pPr>
              <w:rPr>
                <w:rFonts w:ascii="Arial" w:hAnsi="Arial"/>
              </w:rPr>
            </w:pPr>
            <w:r>
              <w:rPr>
                <w:rFonts w:ascii="Arial" w:hAnsi="Arial"/>
              </w:rPr>
              <w:t>S</w:t>
            </w:r>
          </w:p>
        </w:tc>
        <w:tc>
          <w:tcPr>
            <w:tcW w:w="4678" w:type="dxa"/>
          </w:tcPr>
          <w:p w:rsidR="000823E3" w:rsidRDefault="000823E3" w:rsidP="00E610EC">
            <w:pPr>
              <w:rPr>
                <w:rFonts w:ascii="Arial" w:hAnsi="Arial"/>
              </w:rPr>
            </w:pPr>
            <w:r>
              <w:rPr>
                <w:rFonts w:ascii="Arial" w:hAnsi="Arial"/>
              </w:rPr>
              <w:t>Satisfactory achievement in field /clinical placement or non-graded subject area.</w:t>
            </w:r>
          </w:p>
        </w:tc>
        <w:tc>
          <w:tcPr>
            <w:tcW w:w="1802" w:type="dxa"/>
          </w:tcPr>
          <w:p w:rsidR="000823E3" w:rsidRDefault="000823E3" w:rsidP="00E610EC">
            <w:pPr>
              <w:jc w:val="center"/>
              <w:rPr>
                <w:rFonts w:ascii="Arial" w:hAnsi="Arial"/>
              </w:rPr>
            </w:pPr>
          </w:p>
        </w:tc>
      </w:tr>
      <w:tr w:rsidR="000823E3">
        <w:tc>
          <w:tcPr>
            <w:tcW w:w="675" w:type="dxa"/>
          </w:tcPr>
          <w:p w:rsidR="000823E3" w:rsidRDefault="000823E3" w:rsidP="00E610EC">
            <w:pPr>
              <w:rPr>
                <w:rFonts w:ascii="Arial" w:hAnsi="Arial"/>
              </w:rPr>
            </w:pPr>
          </w:p>
        </w:tc>
        <w:tc>
          <w:tcPr>
            <w:tcW w:w="1701" w:type="dxa"/>
          </w:tcPr>
          <w:p w:rsidR="000823E3" w:rsidRDefault="000823E3" w:rsidP="00E610EC">
            <w:pPr>
              <w:rPr>
                <w:rFonts w:ascii="Arial" w:hAnsi="Arial"/>
              </w:rPr>
            </w:pPr>
            <w:r>
              <w:rPr>
                <w:rFonts w:ascii="Arial" w:hAnsi="Arial"/>
              </w:rPr>
              <w:t>U</w:t>
            </w:r>
          </w:p>
        </w:tc>
        <w:tc>
          <w:tcPr>
            <w:tcW w:w="4678" w:type="dxa"/>
          </w:tcPr>
          <w:p w:rsidR="000823E3" w:rsidRDefault="000823E3" w:rsidP="00E610EC">
            <w:pPr>
              <w:rPr>
                <w:rFonts w:ascii="Arial" w:hAnsi="Arial"/>
              </w:rPr>
            </w:pPr>
            <w:r>
              <w:rPr>
                <w:rFonts w:ascii="Arial" w:hAnsi="Arial"/>
              </w:rPr>
              <w:t>Unsatisfactory achievement in field/clinical placement or non-graded subject area.</w:t>
            </w:r>
          </w:p>
        </w:tc>
        <w:tc>
          <w:tcPr>
            <w:tcW w:w="1802" w:type="dxa"/>
          </w:tcPr>
          <w:p w:rsidR="000823E3" w:rsidRDefault="000823E3" w:rsidP="00E610EC">
            <w:pPr>
              <w:jc w:val="center"/>
              <w:rPr>
                <w:rFonts w:ascii="Arial" w:hAnsi="Arial"/>
              </w:rPr>
            </w:pPr>
          </w:p>
        </w:tc>
      </w:tr>
      <w:tr w:rsidR="000823E3">
        <w:tc>
          <w:tcPr>
            <w:tcW w:w="675" w:type="dxa"/>
          </w:tcPr>
          <w:p w:rsidR="000823E3" w:rsidRDefault="000823E3" w:rsidP="00E610EC">
            <w:pPr>
              <w:rPr>
                <w:rFonts w:ascii="Arial" w:hAnsi="Arial"/>
              </w:rPr>
            </w:pPr>
          </w:p>
        </w:tc>
        <w:tc>
          <w:tcPr>
            <w:tcW w:w="1701" w:type="dxa"/>
          </w:tcPr>
          <w:p w:rsidR="000823E3" w:rsidRDefault="000823E3" w:rsidP="00E610EC">
            <w:pPr>
              <w:rPr>
                <w:rFonts w:ascii="Arial" w:hAnsi="Arial"/>
              </w:rPr>
            </w:pPr>
            <w:r>
              <w:rPr>
                <w:rFonts w:ascii="Arial" w:hAnsi="Arial"/>
              </w:rPr>
              <w:t>X</w:t>
            </w:r>
          </w:p>
        </w:tc>
        <w:tc>
          <w:tcPr>
            <w:tcW w:w="4678" w:type="dxa"/>
          </w:tcPr>
          <w:p w:rsidR="000823E3" w:rsidRDefault="000823E3" w:rsidP="00E610EC">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0823E3" w:rsidRDefault="000823E3" w:rsidP="00E610EC">
            <w:pPr>
              <w:jc w:val="center"/>
              <w:rPr>
                <w:rFonts w:ascii="Arial" w:hAnsi="Arial"/>
              </w:rPr>
            </w:pPr>
          </w:p>
        </w:tc>
      </w:tr>
      <w:tr w:rsidR="000823E3">
        <w:tc>
          <w:tcPr>
            <w:tcW w:w="675" w:type="dxa"/>
          </w:tcPr>
          <w:p w:rsidR="000823E3" w:rsidRDefault="000823E3" w:rsidP="00E610EC">
            <w:pPr>
              <w:rPr>
                <w:rFonts w:ascii="Arial" w:hAnsi="Arial"/>
              </w:rPr>
            </w:pPr>
          </w:p>
        </w:tc>
        <w:tc>
          <w:tcPr>
            <w:tcW w:w="1701" w:type="dxa"/>
          </w:tcPr>
          <w:p w:rsidR="000823E3" w:rsidRDefault="000823E3" w:rsidP="00E610EC">
            <w:pPr>
              <w:rPr>
                <w:rFonts w:ascii="Arial" w:hAnsi="Arial"/>
              </w:rPr>
            </w:pPr>
            <w:r>
              <w:rPr>
                <w:rFonts w:ascii="Arial" w:hAnsi="Arial"/>
              </w:rPr>
              <w:t>NR</w:t>
            </w:r>
          </w:p>
        </w:tc>
        <w:tc>
          <w:tcPr>
            <w:tcW w:w="4678" w:type="dxa"/>
          </w:tcPr>
          <w:p w:rsidR="000823E3" w:rsidRDefault="000823E3" w:rsidP="00E610EC">
            <w:pPr>
              <w:rPr>
                <w:rFonts w:ascii="Arial" w:hAnsi="Arial"/>
              </w:rPr>
            </w:pPr>
            <w:r>
              <w:rPr>
                <w:rFonts w:ascii="Arial" w:hAnsi="Arial"/>
              </w:rPr>
              <w:t xml:space="preserve">Grade not reported to Registrar's office.  </w:t>
            </w:r>
          </w:p>
        </w:tc>
        <w:tc>
          <w:tcPr>
            <w:tcW w:w="1802" w:type="dxa"/>
          </w:tcPr>
          <w:p w:rsidR="000823E3" w:rsidRDefault="000823E3" w:rsidP="00E610EC">
            <w:pPr>
              <w:jc w:val="center"/>
              <w:rPr>
                <w:rFonts w:ascii="Arial" w:hAnsi="Arial"/>
              </w:rPr>
            </w:pPr>
          </w:p>
        </w:tc>
      </w:tr>
      <w:tr w:rsidR="000823E3">
        <w:tc>
          <w:tcPr>
            <w:tcW w:w="675" w:type="dxa"/>
          </w:tcPr>
          <w:p w:rsidR="000823E3" w:rsidRDefault="000823E3" w:rsidP="00E610EC">
            <w:pPr>
              <w:rPr>
                <w:rFonts w:ascii="Arial" w:hAnsi="Arial"/>
              </w:rPr>
            </w:pPr>
          </w:p>
        </w:tc>
        <w:tc>
          <w:tcPr>
            <w:tcW w:w="1701" w:type="dxa"/>
          </w:tcPr>
          <w:p w:rsidR="000823E3" w:rsidRDefault="000823E3" w:rsidP="00E610EC">
            <w:pPr>
              <w:rPr>
                <w:rFonts w:ascii="Arial" w:hAnsi="Arial"/>
              </w:rPr>
            </w:pPr>
            <w:r>
              <w:rPr>
                <w:rFonts w:ascii="Arial" w:hAnsi="Arial"/>
              </w:rPr>
              <w:t>W</w:t>
            </w:r>
          </w:p>
        </w:tc>
        <w:tc>
          <w:tcPr>
            <w:tcW w:w="4678" w:type="dxa"/>
          </w:tcPr>
          <w:p w:rsidR="000823E3" w:rsidRDefault="000823E3" w:rsidP="00E610EC">
            <w:pPr>
              <w:rPr>
                <w:rFonts w:ascii="Arial" w:hAnsi="Arial"/>
              </w:rPr>
            </w:pPr>
            <w:r>
              <w:rPr>
                <w:rFonts w:ascii="Arial" w:hAnsi="Arial"/>
              </w:rPr>
              <w:t>Student has withdrawn from the course without academic penalty.</w:t>
            </w:r>
          </w:p>
        </w:tc>
        <w:tc>
          <w:tcPr>
            <w:tcW w:w="1802" w:type="dxa"/>
          </w:tcPr>
          <w:p w:rsidR="000823E3" w:rsidRDefault="000823E3" w:rsidP="00E610EC">
            <w:pPr>
              <w:jc w:val="center"/>
              <w:rPr>
                <w:rFonts w:ascii="Arial" w:hAnsi="Arial"/>
              </w:rPr>
            </w:pPr>
          </w:p>
        </w:tc>
      </w:tr>
    </w:tbl>
    <w:p w:rsidR="000823E3" w:rsidRDefault="000823E3" w:rsidP="000823E3">
      <w:pPr>
        <w:rPr>
          <w:rFonts w:ascii="Arial" w:hAnsi="Arial"/>
        </w:rPr>
      </w:pPr>
    </w:p>
    <w:tbl>
      <w:tblPr>
        <w:tblW w:w="0" w:type="auto"/>
        <w:tblLayout w:type="fixed"/>
        <w:tblLook w:val="0000"/>
      </w:tblPr>
      <w:tblGrid>
        <w:gridCol w:w="675"/>
        <w:gridCol w:w="8163"/>
        <w:gridCol w:w="18"/>
      </w:tblGrid>
      <w:tr w:rsidR="00CF6452" w:rsidTr="00C6169F">
        <w:trPr>
          <w:cantSplit/>
        </w:trPr>
        <w:tc>
          <w:tcPr>
            <w:tcW w:w="675" w:type="dxa"/>
          </w:tcPr>
          <w:p w:rsidR="00CF6452" w:rsidRDefault="00CF6452" w:rsidP="00C6169F">
            <w:pPr>
              <w:rPr>
                <w:rFonts w:ascii="Arial" w:hAnsi="Arial"/>
                <w:b/>
              </w:rPr>
            </w:pPr>
            <w:r>
              <w:rPr>
                <w:rFonts w:ascii="Arial" w:hAnsi="Arial"/>
                <w:b/>
              </w:rPr>
              <w:t>VI.</w:t>
            </w:r>
          </w:p>
        </w:tc>
        <w:tc>
          <w:tcPr>
            <w:tcW w:w="8181" w:type="dxa"/>
            <w:gridSpan w:val="2"/>
          </w:tcPr>
          <w:p w:rsidR="00CF6452" w:rsidRDefault="00CF6452" w:rsidP="00C6169F">
            <w:pPr>
              <w:rPr>
                <w:rFonts w:ascii="Arial" w:hAnsi="Arial"/>
                <w:b/>
              </w:rPr>
            </w:pPr>
            <w:r>
              <w:rPr>
                <w:rFonts w:ascii="Arial" w:hAnsi="Arial"/>
                <w:b/>
              </w:rPr>
              <w:t>SPECIAL NOTES:</w:t>
            </w:r>
          </w:p>
          <w:p w:rsidR="00CF6452" w:rsidRDefault="00CF6452" w:rsidP="00C6169F">
            <w:pPr>
              <w:rPr>
                <w:rFonts w:ascii="Arial" w:hAnsi="Arial"/>
              </w:rPr>
            </w:pPr>
          </w:p>
        </w:tc>
      </w:tr>
      <w:tr w:rsidR="00B8154C" w:rsidTr="00D207D2">
        <w:trPr>
          <w:gridAfter w:val="1"/>
          <w:wAfter w:w="18" w:type="dxa"/>
          <w:cantSplit/>
        </w:trPr>
        <w:tc>
          <w:tcPr>
            <w:tcW w:w="8838" w:type="dxa"/>
            <w:gridSpan w:val="2"/>
          </w:tcPr>
          <w:p w:rsidR="00B8154C" w:rsidRDefault="00B8154C" w:rsidP="00D207D2">
            <w:pPr>
              <w:rPr>
                <w:rFonts w:ascii="Arial" w:hAnsi="Arial"/>
              </w:rPr>
            </w:pPr>
            <w:r>
              <w:rPr>
                <w:rFonts w:ascii="Arial" w:hAnsi="Arial"/>
                <w:u w:val="single"/>
              </w:rPr>
              <w:t>Course Outline Amendments</w:t>
            </w:r>
            <w:r>
              <w:rPr>
                <w:rFonts w:ascii="Arial" w:hAnsi="Arial"/>
              </w:rPr>
              <w:t>:</w:t>
            </w:r>
          </w:p>
          <w:p w:rsidR="00B8154C" w:rsidRDefault="00B8154C" w:rsidP="00D207D2">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B8154C" w:rsidRDefault="00B8154C" w:rsidP="00D207D2">
            <w:pPr>
              <w:rPr>
                <w:rFonts w:ascii="Arial" w:hAnsi="Arial"/>
                <w:u w:val="single"/>
              </w:rPr>
            </w:pPr>
          </w:p>
        </w:tc>
      </w:tr>
      <w:tr w:rsidR="00B8154C" w:rsidTr="00D207D2">
        <w:trPr>
          <w:gridAfter w:val="1"/>
          <w:wAfter w:w="18" w:type="dxa"/>
          <w:cantSplit/>
        </w:trPr>
        <w:tc>
          <w:tcPr>
            <w:tcW w:w="8838" w:type="dxa"/>
            <w:gridSpan w:val="2"/>
          </w:tcPr>
          <w:p w:rsidR="00B8154C" w:rsidRDefault="00B8154C" w:rsidP="00D207D2">
            <w:pPr>
              <w:rPr>
                <w:rFonts w:ascii="Arial" w:hAnsi="Arial"/>
              </w:rPr>
            </w:pPr>
            <w:r>
              <w:rPr>
                <w:rFonts w:ascii="Arial" w:hAnsi="Arial"/>
                <w:u w:val="single"/>
              </w:rPr>
              <w:t>Retention of Course Outlines</w:t>
            </w:r>
            <w:r>
              <w:rPr>
                <w:rFonts w:ascii="Arial" w:hAnsi="Arial"/>
              </w:rPr>
              <w:t>:</w:t>
            </w:r>
          </w:p>
          <w:p w:rsidR="00B8154C" w:rsidRDefault="00B8154C" w:rsidP="00D207D2">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B8154C" w:rsidRDefault="00B8154C" w:rsidP="00D207D2">
            <w:pPr>
              <w:rPr>
                <w:rFonts w:ascii="Arial" w:hAnsi="Arial"/>
                <w:u w:val="single"/>
              </w:rPr>
            </w:pPr>
          </w:p>
        </w:tc>
      </w:tr>
      <w:tr w:rsidR="00B8154C" w:rsidTr="00D207D2">
        <w:trPr>
          <w:gridAfter w:val="1"/>
          <w:wAfter w:w="18" w:type="dxa"/>
          <w:cantSplit/>
        </w:trPr>
        <w:tc>
          <w:tcPr>
            <w:tcW w:w="8838" w:type="dxa"/>
            <w:gridSpan w:val="2"/>
          </w:tcPr>
          <w:p w:rsidR="00B8154C" w:rsidRDefault="00B8154C" w:rsidP="00D207D2">
            <w:pPr>
              <w:rPr>
                <w:rFonts w:ascii="Arial" w:hAnsi="Arial"/>
                <w:b/>
              </w:rPr>
            </w:pPr>
            <w:r w:rsidRPr="00173273">
              <w:rPr>
                <w:rFonts w:ascii="Arial" w:hAnsi="Arial"/>
                <w:u w:val="single"/>
              </w:rPr>
              <w:t>Prior Learning Assessment</w:t>
            </w:r>
            <w:r>
              <w:rPr>
                <w:rFonts w:ascii="Arial" w:hAnsi="Arial"/>
                <w:b/>
              </w:rPr>
              <w:t>:</w:t>
            </w:r>
          </w:p>
          <w:p w:rsidR="00B8154C" w:rsidRPr="00532940" w:rsidRDefault="00B8154C" w:rsidP="00D207D2">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B8154C" w:rsidRDefault="00B8154C" w:rsidP="00D207D2">
            <w:pPr>
              <w:rPr>
                <w:rFonts w:ascii="Arial" w:hAnsi="Arial"/>
              </w:rPr>
            </w:pPr>
          </w:p>
          <w:p w:rsidR="00B8154C" w:rsidRDefault="00B8154C" w:rsidP="00D207D2">
            <w:pPr>
              <w:rPr>
                <w:rFonts w:ascii="Arial" w:hAnsi="Arial"/>
              </w:rPr>
            </w:pPr>
            <w:r>
              <w:rPr>
                <w:rFonts w:ascii="Arial" w:hAnsi="Arial"/>
              </w:rPr>
              <w:t>Credit for prior learning will also be given upon successful completion of a challenge exam or portfolio.</w:t>
            </w:r>
          </w:p>
          <w:p w:rsidR="00B8154C" w:rsidRDefault="00B8154C" w:rsidP="00D207D2">
            <w:pPr>
              <w:rPr>
                <w:rFonts w:ascii="Arial" w:hAnsi="Arial"/>
              </w:rPr>
            </w:pPr>
          </w:p>
          <w:p w:rsidR="00B8154C" w:rsidRDefault="00B8154C" w:rsidP="00D207D2">
            <w:pPr>
              <w:rPr>
                <w:rFonts w:ascii="Arial" w:hAnsi="Arial"/>
              </w:rPr>
            </w:pPr>
            <w:r>
              <w:rPr>
                <w:rFonts w:ascii="Arial" w:hAnsi="Arial"/>
              </w:rPr>
              <w:t>Substitute course information is available in the Registrar's office.</w:t>
            </w:r>
          </w:p>
          <w:p w:rsidR="00B8154C" w:rsidRDefault="00B8154C" w:rsidP="00D207D2">
            <w:pPr>
              <w:rPr>
                <w:rFonts w:ascii="Arial" w:hAnsi="Arial"/>
                <w:u w:val="single"/>
              </w:rPr>
            </w:pPr>
          </w:p>
        </w:tc>
      </w:tr>
      <w:tr w:rsidR="00B8154C" w:rsidTr="00D207D2">
        <w:trPr>
          <w:gridAfter w:val="1"/>
          <w:wAfter w:w="18" w:type="dxa"/>
          <w:cantSplit/>
        </w:trPr>
        <w:tc>
          <w:tcPr>
            <w:tcW w:w="8838" w:type="dxa"/>
            <w:gridSpan w:val="2"/>
          </w:tcPr>
          <w:p w:rsidR="00B8154C" w:rsidRDefault="00B8154C" w:rsidP="00D207D2">
            <w:pPr>
              <w:rPr>
                <w:rFonts w:ascii="Arial" w:hAnsi="Arial"/>
              </w:rPr>
            </w:pPr>
            <w:r>
              <w:rPr>
                <w:rFonts w:ascii="Arial" w:hAnsi="Arial"/>
                <w:u w:val="single"/>
              </w:rPr>
              <w:t>Disability Services</w:t>
            </w:r>
            <w:r>
              <w:rPr>
                <w:rFonts w:ascii="Arial" w:hAnsi="Arial"/>
              </w:rPr>
              <w:t>:</w:t>
            </w:r>
          </w:p>
          <w:p w:rsidR="00B8154C" w:rsidRDefault="00B8154C" w:rsidP="00D207D2">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B8154C" w:rsidRDefault="00B8154C" w:rsidP="00D207D2">
            <w:pPr>
              <w:rPr>
                <w:rFonts w:ascii="Arial" w:hAnsi="Arial"/>
              </w:rPr>
            </w:pPr>
          </w:p>
        </w:tc>
      </w:tr>
      <w:tr w:rsidR="00B8154C" w:rsidTr="00D207D2">
        <w:trPr>
          <w:gridAfter w:val="1"/>
          <w:wAfter w:w="18" w:type="dxa"/>
          <w:cantSplit/>
        </w:trPr>
        <w:tc>
          <w:tcPr>
            <w:tcW w:w="8838" w:type="dxa"/>
            <w:gridSpan w:val="2"/>
          </w:tcPr>
          <w:p w:rsidR="00B8154C" w:rsidRPr="00B835FC" w:rsidRDefault="00B8154C" w:rsidP="00D207D2">
            <w:pPr>
              <w:rPr>
                <w:rFonts w:ascii="Arial" w:hAnsi="Arial"/>
                <w:u w:val="single"/>
              </w:rPr>
            </w:pPr>
            <w:r w:rsidRPr="00B835FC">
              <w:rPr>
                <w:rFonts w:ascii="Arial" w:hAnsi="Arial"/>
                <w:u w:val="single"/>
              </w:rPr>
              <w:t>Communication:</w:t>
            </w:r>
          </w:p>
          <w:p w:rsidR="00B8154C" w:rsidRPr="00E25868" w:rsidRDefault="00B8154C" w:rsidP="00D207D2">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smartTag w:uri="urn:schemas-microsoft-com:office:smarttags" w:element="stockticker">
              <w:r w:rsidRPr="00B835FC">
                <w:rPr>
                  <w:rFonts w:ascii="Arial" w:hAnsi="Arial" w:cs="Arial"/>
                  <w:b/>
                  <w:bCs/>
                  <w:i/>
                  <w:iCs/>
                  <w:szCs w:val="24"/>
                  <w:lang w:val="en-CA" w:eastAsia="en-CA"/>
                </w:rPr>
                <w:t>LMS</w:t>
              </w:r>
            </w:smartTag>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B8154C" w:rsidRDefault="00B8154C" w:rsidP="00D207D2">
            <w:pPr>
              <w:rPr>
                <w:rFonts w:ascii="Arial" w:hAnsi="Arial"/>
                <w:u w:val="single"/>
              </w:rPr>
            </w:pPr>
          </w:p>
        </w:tc>
      </w:tr>
      <w:tr w:rsidR="00B8154C" w:rsidTr="00D207D2">
        <w:trPr>
          <w:gridAfter w:val="1"/>
          <w:wAfter w:w="18" w:type="dxa"/>
          <w:cantSplit/>
        </w:trPr>
        <w:tc>
          <w:tcPr>
            <w:tcW w:w="8838" w:type="dxa"/>
            <w:gridSpan w:val="2"/>
          </w:tcPr>
          <w:p w:rsidR="00B8154C" w:rsidRDefault="00B8154C" w:rsidP="00D207D2">
            <w:pPr>
              <w:rPr>
                <w:rFonts w:ascii="Arial" w:hAnsi="Arial"/>
              </w:rPr>
            </w:pPr>
            <w:r>
              <w:rPr>
                <w:rFonts w:ascii="Arial" w:hAnsi="Arial"/>
                <w:u w:val="single"/>
              </w:rPr>
              <w:lastRenderedPageBreak/>
              <w:t>Plagiarism</w:t>
            </w:r>
            <w:r>
              <w:rPr>
                <w:rFonts w:ascii="Arial" w:hAnsi="Arial"/>
              </w:rPr>
              <w:t>:</w:t>
            </w:r>
          </w:p>
          <w:p w:rsidR="00B8154C" w:rsidRDefault="00B8154C" w:rsidP="00D207D2">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B8154C" w:rsidRDefault="00B8154C" w:rsidP="00D207D2">
            <w:pPr>
              <w:rPr>
                <w:rFonts w:ascii="Arial" w:hAnsi="Arial"/>
              </w:rPr>
            </w:pPr>
          </w:p>
        </w:tc>
      </w:tr>
      <w:tr w:rsidR="00B8154C" w:rsidRPr="00723208" w:rsidTr="00D207D2">
        <w:trPr>
          <w:gridAfter w:val="1"/>
          <w:wAfter w:w="18" w:type="dxa"/>
          <w:cantSplit/>
        </w:trPr>
        <w:tc>
          <w:tcPr>
            <w:tcW w:w="8838" w:type="dxa"/>
            <w:gridSpan w:val="2"/>
          </w:tcPr>
          <w:p w:rsidR="00B8154C" w:rsidRDefault="00B8154C" w:rsidP="00D207D2">
            <w:pPr>
              <w:rPr>
                <w:rFonts w:ascii="Arial" w:hAnsi="Arial" w:cs="Arial"/>
                <w:szCs w:val="24"/>
                <w:u w:val="single"/>
              </w:rPr>
            </w:pPr>
            <w:r>
              <w:rPr>
                <w:rFonts w:ascii="Arial" w:hAnsi="Arial" w:cs="Arial"/>
                <w:szCs w:val="24"/>
                <w:u w:val="single"/>
              </w:rPr>
              <w:t>Student Portal:</w:t>
            </w:r>
          </w:p>
          <w:p w:rsidR="00B8154C" w:rsidRDefault="00B8154C" w:rsidP="00D207D2">
            <w:pPr>
              <w:pStyle w:val="NormalWeb"/>
              <w:spacing w:before="0" w:beforeAutospacing="0" w:after="0" w:afterAutospacing="0"/>
              <w:rPr>
                <w:i/>
                <w:sz w:val="20"/>
              </w:rPr>
            </w:pPr>
            <w:r>
              <w:rPr>
                <w:rFonts w:ascii="Arial" w:hAnsi="Arial" w:cs="Arial"/>
              </w:rPr>
              <w:t xml:space="preserve">The Sault College portal allows you to view all your student information in one place. </w:t>
            </w:r>
            <w:proofErr w:type="spellStart"/>
            <w:proofErr w:type="gramStart"/>
            <w:r>
              <w:rPr>
                <w:rFonts w:ascii="Arial" w:hAnsi="Arial" w:cs="Arial"/>
                <w:b/>
              </w:rPr>
              <w:t>mysaultcollege</w:t>
            </w:r>
            <w:proofErr w:type="spellEnd"/>
            <w:proofErr w:type="gramEnd"/>
            <w:r>
              <w:rPr>
                <w:rFonts w:ascii="Arial" w:hAnsi="Arial" w:cs="Arial"/>
                <w:b/>
              </w:rPr>
              <w:t xml:space="preserve"> </w:t>
            </w:r>
            <w:r>
              <w:rPr>
                <w:rFonts w:ascii="Arial" w:hAnsi="Arial" w:cs="Arial"/>
              </w:rPr>
              <w:t xml:space="preserve">gives you personalized access to online resources seven days a week from your home or school computer.  Single log-in access allows you to see your personal and financial information, timetable, grades, </w:t>
            </w:r>
            <w:proofErr w:type="gramStart"/>
            <w:r>
              <w:rPr>
                <w:rFonts w:ascii="Arial" w:hAnsi="Arial" w:cs="Arial"/>
              </w:rPr>
              <w:t>records</w:t>
            </w:r>
            <w:proofErr w:type="gramEnd"/>
            <w:r>
              <w:rPr>
                <w:rFonts w:ascii="Arial" w:hAnsi="Arial" w:cs="Arial"/>
              </w:rPr>
              <w:t xml:space="preserve"> of achievement, unofficial transcript, and outstanding obligations.  Announcements, news, the academic calendar of events, class cancellations, your learning management system (</w:t>
            </w:r>
            <w:proofErr w:type="spellStart"/>
            <w:smartTag w:uri="urn:schemas-microsoft-com:office:smarttags" w:element="stockticker">
              <w:r>
                <w:rPr>
                  <w:rFonts w:ascii="Arial" w:hAnsi="Arial" w:cs="Arial"/>
                </w:rPr>
                <w:t>LMS</w:t>
              </w:r>
            </w:smartTag>
            <w:proofErr w:type="spellEnd"/>
            <w:r>
              <w:rPr>
                <w:rFonts w:ascii="Arial" w:hAnsi="Arial" w:cs="Arial"/>
              </w:rPr>
              <w:t xml:space="preserve">), and much more are also accessible through the student portal.  Go to </w:t>
            </w:r>
            <w:hyperlink r:id="rId9" w:history="1">
              <w:r>
                <w:rPr>
                  <w:rStyle w:val="Hyperlink"/>
                  <w:rFonts w:ascii="Arial" w:hAnsi="Arial" w:cs="Arial"/>
                </w:rPr>
                <w:t>https://my.saultcollege.ca</w:t>
              </w:r>
            </w:hyperlink>
            <w:r>
              <w:rPr>
                <w:rFonts w:ascii="Arial" w:hAnsi="Arial" w:cs="Arial"/>
              </w:rPr>
              <w:t>.</w:t>
            </w:r>
          </w:p>
          <w:p w:rsidR="00B8154C" w:rsidRPr="00723208" w:rsidRDefault="00B8154C" w:rsidP="00D207D2">
            <w:pPr>
              <w:rPr>
                <w:rFonts w:ascii="Arial" w:hAnsi="Arial" w:cs="Arial"/>
                <w:b/>
                <w:i/>
                <w:iCs/>
                <w:color w:val="000000"/>
                <w:szCs w:val="24"/>
              </w:rPr>
            </w:pPr>
          </w:p>
        </w:tc>
      </w:tr>
      <w:tr w:rsidR="00B8154C" w:rsidRPr="00723208" w:rsidTr="00D207D2">
        <w:trPr>
          <w:gridAfter w:val="1"/>
          <w:wAfter w:w="18" w:type="dxa"/>
          <w:cantSplit/>
        </w:trPr>
        <w:tc>
          <w:tcPr>
            <w:tcW w:w="8838" w:type="dxa"/>
            <w:gridSpan w:val="2"/>
          </w:tcPr>
          <w:p w:rsidR="00B8154C" w:rsidRPr="0004491B" w:rsidRDefault="00B8154C" w:rsidP="00D207D2">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B8154C" w:rsidRDefault="00B8154C" w:rsidP="00D207D2">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B8154C" w:rsidRPr="00723208" w:rsidRDefault="00B8154C" w:rsidP="00D207D2">
            <w:pPr>
              <w:rPr>
                <w:rFonts w:ascii="Arial" w:hAnsi="Arial" w:cs="Arial"/>
                <w:b/>
                <w:i/>
                <w:iCs/>
                <w:color w:val="000000"/>
                <w:szCs w:val="24"/>
              </w:rPr>
            </w:pPr>
          </w:p>
        </w:tc>
      </w:tr>
      <w:tr w:rsidR="00B8154C" w:rsidRPr="00723208" w:rsidTr="00D207D2">
        <w:trPr>
          <w:gridAfter w:val="1"/>
          <w:wAfter w:w="18" w:type="dxa"/>
          <w:cantSplit/>
        </w:trPr>
        <w:tc>
          <w:tcPr>
            <w:tcW w:w="8838" w:type="dxa"/>
            <w:gridSpan w:val="2"/>
          </w:tcPr>
          <w:p w:rsidR="00B8154C" w:rsidRDefault="00B8154C" w:rsidP="00D207D2">
            <w:pPr>
              <w:rPr>
                <w:rFonts w:ascii="Arial" w:hAnsi="Arial" w:cs="Arial"/>
                <w:szCs w:val="24"/>
                <w:u w:val="single"/>
              </w:rPr>
            </w:pPr>
            <w:r>
              <w:rPr>
                <w:rFonts w:ascii="Arial" w:hAnsi="Arial" w:cs="Arial"/>
                <w:szCs w:val="24"/>
                <w:u w:val="single"/>
              </w:rPr>
              <w:t>Attendance:</w:t>
            </w:r>
          </w:p>
          <w:p w:rsidR="00B8154C" w:rsidRDefault="00B8154C" w:rsidP="00D207D2">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8154C" w:rsidRDefault="00B8154C" w:rsidP="005C4542">
            <w:pPr>
              <w:rPr>
                <w:rFonts w:ascii="Arial" w:hAnsi="Arial"/>
              </w:rPr>
            </w:pPr>
            <w:r>
              <w:rPr>
                <w:rFonts w:ascii="Arial" w:hAnsi="Arial" w:cs="Arial"/>
                <w:szCs w:val="24"/>
              </w:rPr>
              <w:t xml:space="preserve"> </w:t>
            </w:r>
          </w:p>
        </w:tc>
      </w:tr>
      <w:tr w:rsidR="00B8154C" w:rsidRPr="002A4232" w:rsidTr="00D207D2">
        <w:trPr>
          <w:gridAfter w:val="1"/>
          <w:wAfter w:w="18" w:type="dxa"/>
          <w:cantSplit/>
        </w:trPr>
        <w:tc>
          <w:tcPr>
            <w:tcW w:w="8838" w:type="dxa"/>
            <w:gridSpan w:val="2"/>
          </w:tcPr>
          <w:p w:rsidR="00B8154C" w:rsidRPr="002A4232" w:rsidRDefault="00B8154C" w:rsidP="00D207D2">
            <w:pPr>
              <w:rPr>
                <w:rFonts w:ascii="Arial" w:hAnsi="Arial" w:cs="Arial"/>
                <w:b/>
                <w:color w:val="FF0000"/>
                <w:szCs w:val="24"/>
                <w:u w:val="single"/>
              </w:rPr>
            </w:pPr>
          </w:p>
        </w:tc>
      </w:tr>
    </w:tbl>
    <w:p w:rsidR="00B8154C" w:rsidRDefault="00B8154C" w:rsidP="000823E3"/>
    <w:sectPr w:rsidR="00B8154C" w:rsidSect="00747501">
      <w:headerReference w:type="even" r:id="rId10"/>
      <w:headerReference w:type="default" r:id="rId11"/>
      <w:pgSz w:w="12240" w:h="15840"/>
      <w:pgMar w:top="1440" w:right="1800" w:bottom="144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69F" w:rsidRDefault="00C6169F">
      <w:r>
        <w:separator/>
      </w:r>
    </w:p>
  </w:endnote>
  <w:endnote w:type="continuationSeparator" w:id="0">
    <w:p w:rsidR="00C6169F" w:rsidRDefault="00C616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69F" w:rsidRDefault="00C6169F">
      <w:r>
        <w:separator/>
      </w:r>
    </w:p>
  </w:footnote>
  <w:footnote w:type="continuationSeparator" w:id="0">
    <w:p w:rsidR="00C6169F" w:rsidRDefault="00C616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0EC" w:rsidRDefault="006607B8">
    <w:pPr>
      <w:pStyle w:val="Header"/>
      <w:framePr w:wrap="around" w:vAnchor="text" w:hAnchor="margin" w:xAlign="center" w:y="1"/>
      <w:rPr>
        <w:rStyle w:val="PageNumber"/>
      </w:rPr>
    </w:pPr>
    <w:r>
      <w:rPr>
        <w:rStyle w:val="PageNumber"/>
      </w:rPr>
      <w:fldChar w:fldCharType="begin"/>
    </w:r>
    <w:r w:rsidR="00E610EC">
      <w:rPr>
        <w:rStyle w:val="PageNumber"/>
      </w:rPr>
      <w:instrText xml:space="preserve">PAGE  </w:instrText>
    </w:r>
    <w:r>
      <w:rPr>
        <w:rStyle w:val="PageNumber"/>
      </w:rPr>
      <w:fldChar w:fldCharType="separate"/>
    </w:r>
    <w:r w:rsidR="00E610EC">
      <w:rPr>
        <w:rStyle w:val="PageNumber"/>
        <w:noProof/>
      </w:rPr>
      <w:t>1</w:t>
    </w:r>
    <w:r>
      <w:rPr>
        <w:rStyle w:val="PageNumber"/>
      </w:rPr>
      <w:fldChar w:fldCharType="end"/>
    </w:r>
  </w:p>
  <w:p w:rsidR="00E610EC" w:rsidRDefault="00E610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0EC" w:rsidRDefault="006607B8">
    <w:pPr>
      <w:pStyle w:val="Header"/>
      <w:framePr w:wrap="around" w:vAnchor="text" w:hAnchor="margin" w:xAlign="center" w:y="1"/>
      <w:rPr>
        <w:rStyle w:val="PageNumber"/>
      </w:rPr>
    </w:pPr>
    <w:r>
      <w:rPr>
        <w:rStyle w:val="PageNumber"/>
      </w:rPr>
      <w:fldChar w:fldCharType="begin"/>
    </w:r>
    <w:r w:rsidR="00E610EC">
      <w:rPr>
        <w:rStyle w:val="PageNumber"/>
      </w:rPr>
      <w:instrText xml:space="preserve">PAGE  </w:instrText>
    </w:r>
    <w:r>
      <w:rPr>
        <w:rStyle w:val="PageNumber"/>
      </w:rPr>
      <w:fldChar w:fldCharType="separate"/>
    </w:r>
    <w:r w:rsidR="00040A49">
      <w:rPr>
        <w:rStyle w:val="PageNumber"/>
        <w:noProof/>
      </w:rPr>
      <w:t>5</w:t>
    </w:r>
    <w:r>
      <w:rPr>
        <w:rStyle w:val="PageNumber"/>
      </w:rPr>
      <w:fldChar w:fldCharType="end"/>
    </w:r>
  </w:p>
  <w:tbl>
    <w:tblPr>
      <w:tblW w:w="0" w:type="auto"/>
      <w:tblLayout w:type="fixed"/>
      <w:tblLook w:val="0000"/>
    </w:tblPr>
    <w:tblGrid>
      <w:gridCol w:w="3794"/>
      <w:gridCol w:w="1134"/>
      <w:gridCol w:w="3928"/>
    </w:tblGrid>
    <w:tr w:rsidR="00E610EC" w:rsidTr="005C4542">
      <w:tc>
        <w:tcPr>
          <w:tcW w:w="3794" w:type="dxa"/>
        </w:tcPr>
        <w:p w:rsidR="00E610EC" w:rsidRDefault="00E610EC">
          <w:pPr>
            <w:rPr>
              <w:rFonts w:ascii="Arial" w:hAnsi="Arial"/>
              <w:snapToGrid w:val="0"/>
            </w:rPr>
          </w:pPr>
        </w:p>
      </w:tc>
      <w:tc>
        <w:tcPr>
          <w:tcW w:w="1134" w:type="dxa"/>
        </w:tcPr>
        <w:p w:rsidR="00E610EC" w:rsidRDefault="00E610EC">
          <w:pPr>
            <w:pStyle w:val="Header"/>
            <w:jc w:val="center"/>
            <w:rPr>
              <w:rFonts w:ascii="Arial" w:hAnsi="Arial"/>
              <w:snapToGrid w:val="0"/>
            </w:rPr>
          </w:pPr>
        </w:p>
      </w:tc>
      <w:tc>
        <w:tcPr>
          <w:tcW w:w="3928" w:type="dxa"/>
        </w:tcPr>
        <w:p w:rsidR="00E610EC" w:rsidRDefault="00E610EC">
          <w:pPr>
            <w:pStyle w:val="Header"/>
            <w:jc w:val="right"/>
            <w:rPr>
              <w:rFonts w:ascii="Arial" w:hAnsi="Arial"/>
              <w:snapToGrid w:val="0"/>
            </w:rPr>
          </w:pPr>
        </w:p>
      </w:tc>
    </w:tr>
    <w:tr w:rsidR="00E610EC" w:rsidTr="005C4542">
      <w:tc>
        <w:tcPr>
          <w:tcW w:w="3794" w:type="dxa"/>
        </w:tcPr>
        <w:p w:rsidR="00E610EC" w:rsidRDefault="00E610EC">
          <w:pPr>
            <w:pStyle w:val="Heading3"/>
            <w:rPr>
              <w:snapToGrid w:val="0"/>
            </w:rPr>
          </w:pPr>
          <w:r>
            <w:rPr>
              <w:snapToGrid w:val="0"/>
            </w:rPr>
            <w:t>MUNICIPAL SERVICES</w:t>
          </w:r>
        </w:p>
        <w:p w:rsidR="00E610EC" w:rsidRDefault="00E610EC">
          <w:pPr>
            <w:rPr>
              <w:rFonts w:ascii="Arial" w:hAnsi="Arial"/>
              <w:snapToGrid w:val="0"/>
            </w:rPr>
          </w:pPr>
        </w:p>
      </w:tc>
      <w:tc>
        <w:tcPr>
          <w:tcW w:w="1134" w:type="dxa"/>
        </w:tcPr>
        <w:p w:rsidR="00E610EC" w:rsidRDefault="00E610EC">
          <w:pPr>
            <w:pStyle w:val="Header"/>
            <w:jc w:val="center"/>
            <w:rPr>
              <w:rFonts w:ascii="Arial" w:hAnsi="Arial"/>
              <w:snapToGrid w:val="0"/>
            </w:rPr>
          </w:pPr>
        </w:p>
      </w:tc>
      <w:tc>
        <w:tcPr>
          <w:tcW w:w="3928" w:type="dxa"/>
        </w:tcPr>
        <w:p w:rsidR="00E610EC" w:rsidRDefault="00DA532A" w:rsidP="00DA532A">
          <w:pPr>
            <w:pStyle w:val="Header"/>
            <w:jc w:val="right"/>
            <w:rPr>
              <w:rFonts w:ascii="Arial" w:hAnsi="Arial"/>
              <w:snapToGrid w:val="0"/>
            </w:rPr>
          </w:pPr>
          <w:r>
            <w:rPr>
              <w:rFonts w:ascii="Arial" w:hAnsi="Arial"/>
              <w:snapToGrid w:val="0"/>
              <w:u w:val="single"/>
            </w:rPr>
            <w:t>CIV200</w:t>
          </w:r>
        </w:p>
      </w:tc>
    </w:tr>
  </w:tbl>
  <w:p w:rsidR="00E610EC" w:rsidRDefault="00E610EC">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38708E"/>
    <w:multiLevelType w:val="hybridMultilevel"/>
    <w:tmpl w:val="97228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D4D1119"/>
    <w:multiLevelType w:val="hybridMultilevel"/>
    <w:tmpl w:val="37ECBF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1222E35"/>
    <w:multiLevelType w:val="hybridMultilevel"/>
    <w:tmpl w:val="A8C29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1D734B6"/>
    <w:multiLevelType w:val="hybridMultilevel"/>
    <w:tmpl w:val="B34854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3201098"/>
    <w:multiLevelType w:val="hybridMultilevel"/>
    <w:tmpl w:val="717896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85A0627"/>
    <w:multiLevelType w:val="hybridMultilevel"/>
    <w:tmpl w:val="66C4F8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50F1B7A"/>
    <w:multiLevelType w:val="hybridMultilevel"/>
    <w:tmpl w:val="7D48D3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DFF4B1C"/>
    <w:multiLevelType w:val="hybridMultilevel"/>
    <w:tmpl w:val="49DC0498"/>
    <w:lvl w:ilvl="0" w:tplc="0409000F">
      <w:start w:val="1"/>
      <w:numFmt w:val="decimal"/>
      <w:lvlText w:val="%1."/>
      <w:lvlJc w:val="left"/>
      <w:pPr>
        <w:tabs>
          <w:tab w:val="num" w:pos="187"/>
        </w:tabs>
        <w:ind w:left="187" w:hanging="360"/>
      </w:pPr>
    </w:lvl>
    <w:lvl w:ilvl="1" w:tplc="04090019" w:tentative="1">
      <w:start w:val="1"/>
      <w:numFmt w:val="lowerLetter"/>
      <w:lvlText w:val="%2."/>
      <w:lvlJc w:val="left"/>
      <w:pPr>
        <w:tabs>
          <w:tab w:val="num" w:pos="907"/>
        </w:tabs>
        <w:ind w:left="907" w:hanging="360"/>
      </w:pPr>
    </w:lvl>
    <w:lvl w:ilvl="2" w:tplc="0409001B" w:tentative="1">
      <w:start w:val="1"/>
      <w:numFmt w:val="lowerRoman"/>
      <w:lvlText w:val="%3."/>
      <w:lvlJc w:val="right"/>
      <w:pPr>
        <w:tabs>
          <w:tab w:val="num" w:pos="1627"/>
        </w:tabs>
        <w:ind w:left="1627" w:hanging="180"/>
      </w:pPr>
    </w:lvl>
    <w:lvl w:ilvl="3" w:tplc="0409000F" w:tentative="1">
      <w:start w:val="1"/>
      <w:numFmt w:val="decimal"/>
      <w:lvlText w:val="%4."/>
      <w:lvlJc w:val="left"/>
      <w:pPr>
        <w:tabs>
          <w:tab w:val="num" w:pos="2347"/>
        </w:tabs>
        <w:ind w:left="2347" w:hanging="360"/>
      </w:pPr>
    </w:lvl>
    <w:lvl w:ilvl="4" w:tplc="04090019" w:tentative="1">
      <w:start w:val="1"/>
      <w:numFmt w:val="lowerLetter"/>
      <w:lvlText w:val="%5."/>
      <w:lvlJc w:val="left"/>
      <w:pPr>
        <w:tabs>
          <w:tab w:val="num" w:pos="3067"/>
        </w:tabs>
        <w:ind w:left="3067" w:hanging="360"/>
      </w:pPr>
    </w:lvl>
    <w:lvl w:ilvl="5" w:tplc="0409001B" w:tentative="1">
      <w:start w:val="1"/>
      <w:numFmt w:val="lowerRoman"/>
      <w:lvlText w:val="%6."/>
      <w:lvlJc w:val="right"/>
      <w:pPr>
        <w:tabs>
          <w:tab w:val="num" w:pos="3787"/>
        </w:tabs>
        <w:ind w:left="3787" w:hanging="180"/>
      </w:pPr>
    </w:lvl>
    <w:lvl w:ilvl="6" w:tplc="0409000F" w:tentative="1">
      <w:start w:val="1"/>
      <w:numFmt w:val="decimal"/>
      <w:lvlText w:val="%7."/>
      <w:lvlJc w:val="left"/>
      <w:pPr>
        <w:tabs>
          <w:tab w:val="num" w:pos="4507"/>
        </w:tabs>
        <w:ind w:left="4507" w:hanging="360"/>
      </w:pPr>
    </w:lvl>
    <w:lvl w:ilvl="7" w:tplc="04090019" w:tentative="1">
      <w:start w:val="1"/>
      <w:numFmt w:val="lowerLetter"/>
      <w:lvlText w:val="%8."/>
      <w:lvlJc w:val="left"/>
      <w:pPr>
        <w:tabs>
          <w:tab w:val="num" w:pos="5227"/>
        </w:tabs>
        <w:ind w:left="5227" w:hanging="360"/>
      </w:pPr>
    </w:lvl>
    <w:lvl w:ilvl="8" w:tplc="0409001B" w:tentative="1">
      <w:start w:val="1"/>
      <w:numFmt w:val="lowerRoman"/>
      <w:lvlText w:val="%9."/>
      <w:lvlJc w:val="right"/>
      <w:pPr>
        <w:tabs>
          <w:tab w:val="num" w:pos="5947"/>
        </w:tabs>
        <w:ind w:left="5947" w:hanging="180"/>
      </w:p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C0C5DAD"/>
    <w:multiLevelType w:val="hybridMultilevel"/>
    <w:tmpl w:val="EDAA42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9"/>
  </w:num>
  <w:num w:numId="3">
    <w:abstractNumId w:val="8"/>
  </w:num>
  <w:num w:numId="4">
    <w:abstractNumId w:val="16"/>
  </w:num>
  <w:num w:numId="5">
    <w:abstractNumId w:val="20"/>
  </w:num>
  <w:num w:numId="6">
    <w:abstractNumId w:val="3"/>
  </w:num>
  <w:num w:numId="7">
    <w:abstractNumId w:val="1"/>
  </w:num>
  <w:num w:numId="8">
    <w:abstractNumId w:val="14"/>
  </w:num>
  <w:num w:numId="9">
    <w:abstractNumId w:val="17"/>
  </w:num>
  <w:num w:numId="10">
    <w:abstractNumId w:val="4"/>
  </w:num>
  <w:num w:numId="11">
    <w:abstractNumId w:val="13"/>
  </w:num>
  <w:num w:numId="12">
    <w:abstractNumId w:val="0"/>
  </w:num>
  <w:num w:numId="13">
    <w:abstractNumId w:val="6"/>
  </w:num>
  <w:num w:numId="14">
    <w:abstractNumId w:val="18"/>
  </w:num>
  <w:num w:numId="15">
    <w:abstractNumId w:val="10"/>
  </w:num>
  <w:num w:numId="16">
    <w:abstractNumId w:val="5"/>
  </w:num>
  <w:num w:numId="17">
    <w:abstractNumId w:val="9"/>
  </w:num>
  <w:num w:numId="18">
    <w:abstractNumId w:val="12"/>
  </w:num>
  <w:num w:numId="19">
    <w:abstractNumId w:val="7"/>
  </w:num>
  <w:num w:numId="20">
    <w:abstractNumId w:val="1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2517D"/>
    <w:rsid w:val="00040A49"/>
    <w:rsid w:val="000823E3"/>
    <w:rsid w:val="00104590"/>
    <w:rsid w:val="0019649E"/>
    <w:rsid w:val="00296F20"/>
    <w:rsid w:val="005702AF"/>
    <w:rsid w:val="005C26CD"/>
    <w:rsid w:val="005C4542"/>
    <w:rsid w:val="006607B8"/>
    <w:rsid w:val="00747501"/>
    <w:rsid w:val="00757561"/>
    <w:rsid w:val="007F1ADF"/>
    <w:rsid w:val="00860287"/>
    <w:rsid w:val="008D0EE2"/>
    <w:rsid w:val="00B10B8F"/>
    <w:rsid w:val="00B8154C"/>
    <w:rsid w:val="00BB7FE1"/>
    <w:rsid w:val="00C6169F"/>
    <w:rsid w:val="00CA2406"/>
    <w:rsid w:val="00CE12B1"/>
    <w:rsid w:val="00CF6452"/>
    <w:rsid w:val="00D2517D"/>
    <w:rsid w:val="00D450CE"/>
    <w:rsid w:val="00D65BFD"/>
    <w:rsid w:val="00DA532A"/>
    <w:rsid w:val="00E03303"/>
    <w:rsid w:val="00E13FCC"/>
    <w:rsid w:val="00E42C23"/>
    <w:rsid w:val="00E610EC"/>
    <w:rsid w:val="00E83803"/>
    <w:rsid w:val="00F4300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7501"/>
    <w:rPr>
      <w:sz w:val="24"/>
      <w:lang w:val="en-US" w:eastAsia="en-US"/>
    </w:rPr>
  </w:style>
  <w:style w:type="paragraph" w:styleId="Heading1">
    <w:name w:val="heading 1"/>
    <w:basedOn w:val="Normal"/>
    <w:next w:val="Normal"/>
    <w:qFormat/>
    <w:rsid w:val="00747501"/>
    <w:pPr>
      <w:keepNext/>
      <w:jc w:val="center"/>
      <w:outlineLvl w:val="0"/>
    </w:pPr>
    <w:rPr>
      <w:b/>
      <w:u w:val="single"/>
      <w:lang w:val="en-GB"/>
    </w:rPr>
  </w:style>
  <w:style w:type="paragraph" w:styleId="Heading2">
    <w:name w:val="heading 2"/>
    <w:basedOn w:val="Normal"/>
    <w:next w:val="Normal"/>
    <w:link w:val="Heading2Char"/>
    <w:qFormat/>
    <w:rsid w:val="00747501"/>
    <w:pPr>
      <w:keepNext/>
      <w:jc w:val="center"/>
      <w:outlineLvl w:val="1"/>
    </w:pPr>
    <w:rPr>
      <w:b/>
      <w:lang w:val="en-GB"/>
    </w:rPr>
  </w:style>
  <w:style w:type="paragraph" w:styleId="Heading3">
    <w:name w:val="heading 3"/>
    <w:basedOn w:val="Normal"/>
    <w:next w:val="Normal"/>
    <w:qFormat/>
    <w:rsid w:val="00747501"/>
    <w:pPr>
      <w:keepNext/>
      <w:outlineLvl w:val="2"/>
    </w:pPr>
    <w:rPr>
      <w:rFonts w:ascii="Arial" w:hAnsi="Arial"/>
      <w:u w:val="single"/>
    </w:rPr>
  </w:style>
  <w:style w:type="paragraph" w:styleId="Heading4">
    <w:name w:val="heading 4"/>
    <w:basedOn w:val="Normal"/>
    <w:next w:val="Normal"/>
    <w:qFormat/>
    <w:rsid w:val="00747501"/>
    <w:pPr>
      <w:keepNext/>
      <w:ind w:right="-533"/>
      <w:outlineLvl w:val="3"/>
    </w:pPr>
    <w:rPr>
      <w:rFonts w:ascii="Arial" w:hAnsi="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7501"/>
    <w:rPr>
      <w:rFonts w:ascii="Arial" w:hAnsi="Arial"/>
    </w:rPr>
  </w:style>
  <w:style w:type="paragraph" w:styleId="Header">
    <w:name w:val="header"/>
    <w:basedOn w:val="Normal"/>
    <w:rsid w:val="00747501"/>
    <w:pPr>
      <w:tabs>
        <w:tab w:val="center" w:pos="4320"/>
        <w:tab w:val="right" w:pos="8640"/>
      </w:tabs>
    </w:pPr>
  </w:style>
  <w:style w:type="paragraph" w:styleId="Footer">
    <w:name w:val="footer"/>
    <w:basedOn w:val="Normal"/>
    <w:rsid w:val="00747501"/>
    <w:pPr>
      <w:tabs>
        <w:tab w:val="center" w:pos="4320"/>
        <w:tab w:val="right" w:pos="8640"/>
      </w:tabs>
    </w:pPr>
  </w:style>
  <w:style w:type="character" w:styleId="PageNumber">
    <w:name w:val="page number"/>
    <w:basedOn w:val="DefaultParagraphFont"/>
    <w:rsid w:val="00747501"/>
  </w:style>
  <w:style w:type="character" w:styleId="LineNumber">
    <w:name w:val="line number"/>
    <w:basedOn w:val="DefaultParagraphFont"/>
    <w:rsid w:val="00747501"/>
  </w:style>
  <w:style w:type="paragraph" w:styleId="BodyTextIndent">
    <w:name w:val="Body Text Indent"/>
    <w:basedOn w:val="Normal"/>
    <w:rsid w:val="00747501"/>
    <w:pPr>
      <w:ind w:left="450" w:hanging="450"/>
    </w:pPr>
    <w:rPr>
      <w:lang w:val="en-GB"/>
    </w:rPr>
  </w:style>
  <w:style w:type="paragraph" w:styleId="BalloonText">
    <w:name w:val="Balloon Text"/>
    <w:basedOn w:val="Normal"/>
    <w:link w:val="BalloonTextChar"/>
    <w:rsid w:val="00CE12B1"/>
    <w:rPr>
      <w:rFonts w:ascii="Tahoma" w:hAnsi="Tahoma" w:cs="Tahoma"/>
      <w:sz w:val="16"/>
      <w:szCs w:val="16"/>
    </w:rPr>
  </w:style>
  <w:style w:type="character" w:customStyle="1" w:styleId="BalloonTextChar">
    <w:name w:val="Balloon Text Char"/>
    <w:basedOn w:val="DefaultParagraphFont"/>
    <w:link w:val="BalloonText"/>
    <w:rsid w:val="00CE12B1"/>
    <w:rPr>
      <w:rFonts w:ascii="Tahoma" w:hAnsi="Tahoma" w:cs="Tahoma"/>
      <w:sz w:val="16"/>
      <w:szCs w:val="16"/>
      <w:lang w:val="en-US" w:eastAsia="en-US"/>
    </w:rPr>
  </w:style>
  <w:style w:type="character" w:customStyle="1" w:styleId="Heading2Char">
    <w:name w:val="Heading 2 Char"/>
    <w:basedOn w:val="DefaultParagraphFont"/>
    <w:link w:val="Heading2"/>
    <w:rsid w:val="00CE12B1"/>
    <w:rPr>
      <w:b/>
      <w:sz w:val="24"/>
      <w:lang w:val="en-GB" w:eastAsia="en-US"/>
    </w:rPr>
  </w:style>
  <w:style w:type="paragraph" w:customStyle="1" w:styleId="Default">
    <w:name w:val="Default"/>
    <w:rsid w:val="00B8154C"/>
    <w:pPr>
      <w:autoSpaceDE w:val="0"/>
      <w:autoSpaceDN w:val="0"/>
      <w:adjustRightInd w:val="0"/>
    </w:pPr>
    <w:rPr>
      <w:rFonts w:ascii="Arial" w:hAnsi="Arial" w:cs="Arial"/>
      <w:color w:val="000000"/>
      <w:sz w:val="24"/>
      <w:szCs w:val="24"/>
    </w:rPr>
  </w:style>
  <w:style w:type="character" w:styleId="Hyperlink">
    <w:name w:val="Hyperlink"/>
    <w:basedOn w:val="DefaultParagraphFont"/>
    <w:rsid w:val="00B8154C"/>
    <w:rPr>
      <w:color w:val="0000FF"/>
      <w:u w:val="single"/>
    </w:rPr>
  </w:style>
  <w:style w:type="paragraph" w:styleId="NormalWeb">
    <w:name w:val="Normal (Web)"/>
    <w:basedOn w:val="Normal"/>
    <w:uiPriority w:val="99"/>
    <w:unhideWhenUsed/>
    <w:rsid w:val="00B8154C"/>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696E5-9B22-4CEE-8A0C-4B08176B50E1}">
  <ds:schemaRefs>
    <ds:schemaRef ds:uri="http://schemas.openxmlformats.org/officeDocument/2006/bibliography"/>
  </ds:schemaRefs>
</ds:datastoreItem>
</file>

<file path=customXml/itemProps2.xml><?xml version="1.0" encoding="utf-8"?>
<ds:datastoreItem xmlns:ds="http://schemas.openxmlformats.org/officeDocument/2006/customXml" ds:itemID="{B82F15F7-9299-4253-AAFB-485A216CFF3E}"/>
</file>

<file path=customXml/itemProps3.xml><?xml version="1.0" encoding="utf-8"?>
<ds:datastoreItem xmlns:ds="http://schemas.openxmlformats.org/officeDocument/2006/customXml" ds:itemID="{94B70D41-E8C7-466A-8072-5EB62BE21631}"/>
</file>

<file path=customXml/itemProps4.xml><?xml version="1.0" encoding="utf-8"?>
<ds:datastoreItem xmlns:ds="http://schemas.openxmlformats.org/officeDocument/2006/customXml" ds:itemID="{CF74D11B-D2B5-445E-A80B-27511A75A384}"/>
</file>

<file path=docProps/app.xml><?xml version="1.0" encoding="utf-8"?>
<Properties xmlns="http://schemas.openxmlformats.org/officeDocument/2006/extended-properties" xmlns:vt="http://schemas.openxmlformats.org/officeDocument/2006/docPropsVTypes">
  <Template>Normal.dotm</Template>
  <TotalTime>4</TotalTime>
  <Pages>5</Pages>
  <Words>1256</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jthom</cp:lastModifiedBy>
  <cp:revision>6</cp:revision>
  <cp:lastPrinted>2009-12-21T19:34:00Z</cp:lastPrinted>
  <dcterms:created xsi:type="dcterms:W3CDTF">2009-12-21T19:34:00Z</dcterms:created>
  <dcterms:modified xsi:type="dcterms:W3CDTF">2010-02-11T16:11:00Z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1855800</vt:r8>
  </property>
</Properties>
</file>